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EC89F" w14:textId="77777777" w:rsidR="00CF466B" w:rsidRPr="001E3794" w:rsidRDefault="006A57B2" w:rsidP="00CF466B">
      <w:pPr>
        <w:jc w:val="center"/>
        <w:rPr>
          <w:b/>
          <w:bCs/>
          <w:sz w:val="36"/>
          <w:szCs w:val="36"/>
          <w:rtl/>
        </w:rPr>
      </w:pPr>
      <w:r w:rsidRPr="001E3794">
        <w:rPr>
          <w:rFonts w:hint="cs"/>
          <w:b/>
          <w:bCs/>
          <w:sz w:val="36"/>
          <w:szCs w:val="36"/>
          <w:rtl/>
        </w:rPr>
        <w:t>با سمه تعالی</w:t>
      </w:r>
    </w:p>
    <w:p w14:paraId="45036A6E" w14:textId="77777777" w:rsidR="006C440D" w:rsidRPr="001E3794" w:rsidRDefault="006C440D" w:rsidP="006C440D">
      <w:pPr>
        <w:jc w:val="right"/>
        <w:rPr>
          <w:b/>
          <w:bCs/>
          <w:sz w:val="36"/>
          <w:szCs w:val="36"/>
          <w:rtl/>
        </w:rPr>
      </w:pPr>
      <w:r w:rsidRPr="001E3794">
        <w:rPr>
          <w:rFonts w:hint="cs"/>
          <w:b/>
          <w:bCs/>
          <w:sz w:val="36"/>
          <w:szCs w:val="36"/>
          <w:rtl/>
        </w:rPr>
        <w:t>دانشگاه علوم پزشکی و خدمات درمانی جندی شاپور اهواز</w:t>
      </w:r>
    </w:p>
    <w:p w14:paraId="2F16E2BE" w14:textId="77777777" w:rsidR="006C440D" w:rsidRDefault="006C440D" w:rsidP="00ED67C7">
      <w:pPr>
        <w:jc w:val="right"/>
        <w:rPr>
          <w:b/>
          <w:bCs/>
          <w:sz w:val="32"/>
          <w:szCs w:val="32"/>
          <w:rtl/>
        </w:rPr>
      </w:pPr>
      <w:r w:rsidRPr="001E3794">
        <w:rPr>
          <w:rFonts w:hint="cs"/>
          <w:b/>
          <w:bCs/>
          <w:sz w:val="36"/>
          <w:szCs w:val="36"/>
          <w:rtl/>
        </w:rPr>
        <w:t>شبکه بهداشت و درمان شهرستان بندرماهشهر</w:t>
      </w:r>
      <w:r w:rsidR="001E3794" w:rsidRPr="001E3794">
        <w:rPr>
          <w:rFonts w:hint="cs"/>
          <w:b/>
          <w:bCs/>
          <w:sz w:val="36"/>
          <w:szCs w:val="36"/>
          <w:rtl/>
        </w:rPr>
        <w:t xml:space="preserve">       </w:t>
      </w:r>
      <w:r w:rsidR="00ED67C7">
        <w:rPr>
          <w:rFonts w:hint="cs"/>
          <w:b/>
          <w:bCs/>
          <w:sz w:val="36"/>
          <w:szCs w:val="36"/>
          <w:rtl/>
        </w:rPr>
        <w:t xml:space="preserve">  </w:t>
      </w:r>
      <w:r w:rsidR="001E3794" w:rsidRPr="001E3794">
        <w:rPr>
          <w:rFonts w:hint="cs"/>
          <w:b/>
          <w:bCs/>
          <w:sz w:val="36"/>
          <w:szCs w:val="36"/>
          <w:rtl/>
        </w:rPr>
        <w:t xml:space="preserve">  </w:t>
      </w:r>
      <w:r w:rsidR="00ED67C7">
        <w:rPr>
          <w:rFonts w:hint="cs"/>
          <w:b/>
          <w:bCs/>
          <w:sz w:val="32"/>
          <w:szCs w:val="32"/>
          <w:rtl/>
          <w:lang w:bidi="fa-IR"/>
        </w:rPr>
        <w:t>اردیبهشت</w:t>
      </w:r>
      <w:r w:rsidR="002C3576">
        <w:rPr>
          <w:rFonts w:hint="cs"/>
          <w:b/>
          <w:bCs/>
          <w:sz w:val="32"/>
          <w:szCs w:val="32"/>
          <w:rtl/>
        </w:rPr>
        <w:t xml:space="preserve"> </w:t>
      </w:r>
      <w:r w:rsidR="001E3794" w:rsidRPr="001E3794">
        <w:rPr>
          <w:rFonts w:hint="cs"/>
          <w:b/>
          <w:bCs/>
          <w:sz w:val="32"/>
          <w:szCs w:val="32"/>
          <w:rtl/>
        </w:rPr>
        <w:t>ماه</w:t>
      </w:r>
      <w:r w:rsidR="00ED67C7">
        <w:rPr>
          <w:rFonts w:hint="cs"/>
          <w:b/>
          <w:bCs/>
          <w:sz w:val="32"/>
          <w:szCs w:val="32"/>
          <w:rtl/>
        </w:rPr>
        <w:t>1404</w:t>
      </w:r>
      <w:r w:rsidR="001E3794" w:rsidRPr="001E3794">
        <w:rPr>
          <w:rFonts w:hint="cs"/>
          <w:b/>
          <w:bCs/>
          <w:sz w:val="32"/>
          <w:szCs w:val="32"/>
          <w:rtl/>
        </w:rPr>
        <w:t xml:space="preserve"> </w:t>
      </w:r>
    </w:p>
    <w:p w14:paraId="1C055244" w14:textId="77777777" w:rsidR="002C3576" w:rsidRDefault="002C3576" w:rsidP="002C3576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مرکزمدیریت حوادث واورژانس پیش بیمارستانی دانشگاه جندی شاپور اهواز</w:t>
      </w:r>
    </w:p>
    <w:p w14:paraId="1331B9DF" w14:textId="77777777" w:rsidR="00942382" w:rsidRPr="001E3794" w:rsidRDefault="00942382" w:rsidP="002C3576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مرکزمدیریت حوادث واورژانس پیش بیمارستانی شهرستان بندرماهشهر</w:t>
      </w:r>
    </w:p>
    <w:p w14:paraId="75B45834" w14:textId="77777777" w:rsidR="006A6BC2" w:rsidRPr="001E3794" w:rsidRDefault="00ED67C7" w:rsidP="00B41571">
      <w:pPr>
        <w:jc w:val="right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>موضوع: معرفی شهرستان بندرماهشهر در حوزه بهداشت و درمان اورژانس115</w:t>
      </w:r>
    </w:p>
    <w:p w14:paraId="22A8CBF0" w14:textId="77777777" w:rsidR="006A6BC2" w:rsidRPr="001E3794" w:rsidRDefault="006A6BC2" w:rsidP="00442EBC">
      <w:pPr>
        <w:rPr>
          <w:b/>
          <w:bCs/>
          <w:rtl/>
        </w:rPr>
      </w:pPr>
    </w:p>
    <w:p w14:paraId="40A47235" w14:textId="77777777" w:rsidR="006A6BC2" w:rsidRPr="001E3794" w:rsidRDefault="006A6BC2" w:rsidP="00B41571">
      <w:pPr>
        <w:jc w:val="right"/>
        <w:rPr>
          <w:b/>
          <w:bCs/>
          <w:rtl/>
        </w:rPr>
      </w:pPr>
    </w:p>
    <w:p w14:paraId="7FBE21AF" w14:textId="77777777" w:rsidR="006A6BC2" w:rsidRPr="001E3794" w:rsidRDefault="006A6BC2" w:rsidP="00B41571">
      <w:pPr>
        <w:jc w:val="right"/>
        <w:rPr>
          <w:b/>
          <w:bCs/>
          <w:rtl/>
        </w:rPr>
      </w:pPr>
    </w:p>
    <w:p w14:paraId="3C1F2CE3" w14:textId="77777777" w:rsidR="006A6BC2" w:rsidRPr="001E3794" w:rsidRDefault="006A6BC2" w:rsidP="00442EBC">
      <w:pPr>
        <w:rPr>
          <w:b/>
          <w:bCs/>
          <w:rtl/>
        </w:rPr>
      </w:pPr>
    </w:p>
    <w:p w14:paraId="1309D31D" w14:textId="77777777" w:rsidR="006A6BC2" w:rsidRPr="001E3794" w:rsidRDefault="006A6BC2" w:rsidP="00B41571">
      <w:pPr>
        <w:jc w:val="right"/>
        <w:rPr>
          <w:b/>
          <w:bCs/>
          <w:rtl/>
        </w:rPr>
      </w:pPr>
    </w:p>
    <w:p w14:paraId="7AF4C06B" w14:textId="77777777" w:rsidR="006A6BC2" w:rsidRPr="001E3794" w:rsidRDefault="006A6BC2" w:rsidP="006A6BC2">
      <w:pPr>
        <w:bidi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1E3794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مقدمه:</w:t>
      </w:r>
    </w:p>
    <w:p w14:paraId="1A86D49D" w14:textId="77777777" w:rsidR="006A6BC2" w:rsidRPr="001E3794" w:rsidRDefault="006A6BC2" w:rsidP="00ED67C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1E3794">
        <w:rPr>
          <w:rFonts w:cs="B Nazanin" w:hint="cs"/>
          <w:b/>
          <w:bCs/>
          <w:sz w:val="32"/>
          <w:szCs w:val="32"/>
          <w:rtl/>
          <w:lang w:bidi="fa-IR"/>
        </w:rPr>
        <w:t>شهرستان بندرماهشهردرمنهی الیه جنوب شرقی استان خوزستان وبر دهانه خلیج فارس و بزرگترین بندرگاه ایران می باشدو شهرستان از دوبخش مرکزی وبندرامام خمینی(ره)و شهربندرامام خمینی و شهرچمران و و سه شهرک مدنی ،طالقانی و ولی عصر و داری بیش از 47 روستامی باشدو جمعیتی بیش از 3</w:t>
      </w:r>
      <w:r w:rsidR="00ED67C7">
        <w:rPr>
          <w:rFonts w:cs="B Nazanin" w:hint="cs"/>
          <w:b/>
          <w:bCs/>
          <w:sz w:val="32"/>
          <w:szCs w:val="32"/>
          <w:rtl/>
          <w:lang w:bidi="fa-IR"/>
        </w:rPr>
        <w:t>5</w:t>
      </w:r>
      <w:r w:rsidRPr="001E3794">
        <w:rPr>
          <w:rFonts w:cs="B Nazanin" w:hint="cs"/>
          <w:b/>
          <w:bCs/>
          <w:sz w:val="32"/>
          <w:szCs w:val="32"/>
          <w:rtl/>
          <w:lang w:bidi="fa-IR"/>
        </w:rPr>
        <w:t>0000 هزارنفر دراین شهرستان ساکن می باشند.</w:t>
      </w:r>
      <w:r w:rsidR="00ED67C7">
        <w:rPr>
          <w:rFonts w:cs="B Nazanin" w:hint="cs"/>
          <w:b/>
          <w:bCs/>
          <w:sz w:val="32"/>
          <w:szCs w:val="32"/>
          <w:rtl/>
          <w:lang w:bidi="fa-IR"/>
        </w:rPr>
        <w:t>و همچنین</w:t>
      </w:r>
      <w:r w:rsidR="00E9643F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ED67C7">
        <w:rPr>
          <w:rFonts w:cs="B Nazanin" w:hint="cs"/>
          <w:b/>
          <w:bCs/>
          <w:sz w:val="32"/>
          <w:szCs w:val="32"/>
          <w:rtl/>
          <w:lang w:bidi="fa-IR"/>
        </w:rPr>
        <w:t>باتوجه به وجود مراکزو صنایع نفتی و پتروشیمی و ترنو</w:t>
      </w:r>
      <w:r w:rsidR="006F700C">
        <w:rPr>
          <w:rFonts w:cs="B Nazanin" w:hint="cs"/>
          <w:b/>
          <w:bCs/>
          <w:sz w:val="32"/>
          <w:szCs w:val="32"/>
          <w:rtl/>
          <w:lang w:bidi="fa-IR"/>
        </w:rPr>
        <w:t>ر جمعیتی بالغ بر700000 نفر در این شهرستان ساکن یا دررفت و آمد هستند.و دومین شهر در حوزه دانشگاه جندی شاپور اهواز می باشد.</w:t>
      </w:r>
    </w:p>
    <w:p w14:paraId="41975BBC" w14:textId="77777777" w:rsidR="006A6BC2" w:rsidRPr="001E3794" w:rsidRDefault="006A6BC2" w:rsidP="006A6BC2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1E3794">
        <w:rPr>
          <w:rFonts w:cs="B Nazanin" w:hint="cs"/>
          <w:b/>
          <w:bCs/>
          <w:sz w:val="32"/>
          <w:szCs w:val="32"/>
          <w:rtl/>
          <w:lang w:bidi="fa-IR"/>
        </w:rPr>
        <w:t>موقعیت جعرافیایی</w:t>
      </w:r>
    </w:p>
    <w:p w14:paraId="66A706D3" w14:textId="77777777" w:rsidR="006F700C" w:rsidRPr="006F700C" w:rsidRDefault="006A6BC2" w:rsidP="006F700C">
      <w:pPr>
        <w:bidi/>
        <w:rPr>
          <w:rFonts w:cs="B Nazanin"/>
          <w:b/>
          <w:bCs/>
          <w:sz w:val="32"/>
          <w:szCs w:val="32"/>
          <w:lang w:bidi="fa-IR"/>
        </w:rPr>
      </w:pPr>
      <w:r w:rsidRPr="001E3794">
        <w:rPr>
          <w:rFonts w:cs="B Nazanin" w:hint="cs"/>
          <w:b/>
          <w:bCs/>
          <w:sz w:val="32"/>
          <w:szCs w:val="32"/>
          <w:rtl/>
          <w:lang w:bidi="fa-IR"/>
        </w:rPr>
        <w:t>شهرستان بندرماهشهرازشمال به شهرستان اهواز،ازشمال شرقی با شهرستان رامشیر،ازشرق باشهرستان امیدیه ،ازجنوب شرقی باشهرستان هندیجان ،ازجنوب با خلیج فارس و از غرب باشهرستان شادگان و آبادان همسایه می باشد</w:t>
      </w:r>
      <w:r w:rsidR="006F700C">
        <w:rPr>
          <w:rFonts w:cs="B Nazanin" w:hint="cs"/>
          <w:b/>
          <w:bCs/>
          <w:sz w:val="32"/>
          <w:szCs w:val="32"/>
          <w:rtl/>
          <w:lang w:bidi="fa-IR"/>
        </w:rPr>
        <w:t>.</w:t>
      </w:r>
    </w:p>
    <w:p w14:paraId="30BDAA17" w14:textId="77777777" w:rsidR="002D57C1" w:rsidRPr="001E3794" w:rsidRDefault="002D57C1" w:rsidP="002D57C1">
      <w:pPr>
        <w:bidi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1E3794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نقشه شهرستان:</w:t>
      </w:r>
    </w:p>
    <w:p w14:paraId="7732FB3C" w14:textId="77777777" w:rsidR="002D57C1" w:rsidRPr="001E3794" w:rsidRDefault="002D57C1" w:rsidP="002D57C1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1E3794">
        <w:rPr>
          <w:rFonts w:cs="B Nazanin" w:hint="cs"/>
          <w:b/>
          <w:bCs/>
          <w:sz w:val="32"/>
          <w:szCs w:val="32"/>
          <w:rtl/>
          <w:lang w:bidi="fa-IR"/>
        </w:rPr>
        <w:t>شهرستان بندرماهشهرازشمال به شهرستان اهواز،ازشمال شرقی با شهرستان رامشیر،ازشرق باشهرستان امیدیه ،ازجنوب شرقی باشهرستان هندیجان ،ازجنوب با خلیج فارس و از غرب باشهرستان شادگان و آبادان همسایه می باشد</w:t>
      </w:r>
    </w:p>
    <w:p w14:paraId="79DD268D" w14:textId="77777777" w:rsidR="002D57C1" w:rsidRPr="001E3794" w:rsidRDefault="002D57C1" w:rsidP="002D57C1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341CF5DF" w14:textId="77777777" w:rsidR="002D57C1" w:rsidRPr="001E3794" w:rsidRDefault="002D57C1" w:rsidP="002D57C1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56112F39" w14:textId="77777777" w:rsidR="002D57C1" w:rsidRPr="001E3794" w:rsidRDefault="002D57C1" w:rsidP="002D57C1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6C4D74EC" w14:textId="77777777" w:rsidR="002D57C1" w:rsidRPr="001E3794" w:rsidRDefault="002D57C1" w:rsidP="002D57C1">
      <w:pPr>
        <w:bidi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1E3794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مناطق بحرانی و آسیب پذیر تحت پوشش:</w:t>
      </w:r>
    </w:p>
    <w:p w14:paraId="728B6C0E" w14:textId="77777777" w:rsidR="002D57C1" w:rsidRPr="001E3794" w:rsidRDefault="002D57C1" w:rsidP="002D57C1">
      <w:pPr>
        <w:pStyle w:val="a6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lang w:bidi="fa-IR"/>
        </w:rPr>
      </w:pPr>
      <w:r w:rsidRPr="001E3794">
        <w:rPr>
          <w:rFonts w:cs="B Nazanin" w:hint="cs"/>
          <w:b/>
          <w:bCs/>
          <w:sz w:val="32"/>
          <w:szCs w:val="32"/>
          <w:rtl/>
          <w:lang w:bidi="fa-IR"/>
        </w:rPr>
        <w:t>منطقه ویژه اقتصادی صنایع پتروشیمی</w:t>
      </w:r>
      <w:r w:rsidR="004E0594">
        <w:rPr>
          <w:rFonts w:cs="B Nazanin" w:hint="cs"/>
          <w:b/>
          <w:bCs/>
          <w:sz w:val="32"/>
          <w:szCs w:val="32"/>
          <w:rtl/>
          <w:lang w:bidi="fa-IR"/>
        </w:rPr>
        <w:t xml:space="preserve"> با بیش از 26 پتروشیمی فعال</w:t>
      </w:r>
    </w:p>
    <w:p w14:paraId="69BD4BB2" w14:textId="77777777" w:rsidR="002D57C1" w:rsidRPr="001E3794" w:rsidRDefault="002D57C1" w:rsidP="002D57C1">
      <w:pPr>
        <w:pStyle w:val="a6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lang w:bidi="fa-IR"/>
        </w:rPr>
      </w:pPr>
      <w:r w:rsidRPr="001E3794">
        <w:rPr>
          <w:rFonts w:cs="B Nazanin" w:hint="cs"/>
          <w:b/>
          <w:bCs/>
          <w:sz w:val="32"/>
          <w:szCs w:val="32"/>
          <w:rtl/>
          <w:lang w:bidi="fa-IR"/>
        </w:rPr>
        <w:t>منطقه ویژه اقتصادی و تجاری بندر امام خمینی(ره)</w:t>
      </w:r>
    </w:p>
    <w:p w14:paraId="1E0DDA30" w14:textId="77777777" w:rsidR="002D57C1" w:rsidRPr="001E3794" w:rsidRDefault="002D57C1" w:rsidP="002D57C1">
      <w:pPr>
        <w:pStyle w:val="a6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lang w:bidi="fa-IR"/>
        </w:rPr>
      </w:pPr>
      <w:r w:rsidRPr="001E3794">
        <w:rPr>
          <w:rFonts w:cs="B Nazanin" w:hint="cs"/>
          <w:b/>
          <w:bCs/>
          <w:sz w:val="32"/>
          <w:szCs w:val="32"/>
          <w:rtl/>
          <w:lang w:bidi="fa-IR"/>
        </w:rPr>
        <w:t>پالایشگاه گاز بیدبلند بندرصادراتی مجیدیه</w:t>
      </w:r>
    </w:p>
    <w:p w14:paraId="147813D8" w14:textId="77777777" w:rsidR="002D57C1" w:rsidRPr="001E3794" w:rsidRDefault="002D57C1" w:rsidP="002D57C1">
      <w:pPr>
        <w:pStyle w:val="a6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lang w:bidi="fa-IR"/>
        </w:rPr>
      </w:pPr>
      <w:r w:rsidRPr="001E3794">
        <w:rPr>
          <w:rFonts w:cs="B Nazanin" w:hint="cs"/>
          <w:b/>
          <w:bCs/>
          <w:sz w:val="32"/>
          <w:szCs w:val="32"/>
          <w:rtl/>
          <w:lang w:bidi="fa-IR"/>
        </w:rPr>
        <w:t>مخازن فرآوردهای صادراتی نفت و گاز شهیدنوربخش</w:t>
      </w:r>
    </w:p>
    <w:p w14:paraId="5D9E05FB" w14:textId="77777777" w:rsidR="002D57C1" w:rsidRPr="001E3794" w:rsidRDefault="002D57C1" w:rsidP="002D57C1">
      <w:pPr>
        <w:pStyle w:val="a6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lang w:bidi="fa-IR"/>
        </w:rPr>
      </w:pPr>
      <w:r w:rsidRPr="001E3794">
        <w:rPr>
          <w:rFonts w:cs="B Nazanin" w:hint="cs"/>
          <w:b/>
          <w:bCs/>
          <w:sz w:val="32"/>
          <w:szCs w:val="32"/>
          <w:rtl/>
          <w:lang w:bidi="fa-IR"/>
        </w:rPr>
        <w:t>تصفیه خانه های آب و فاضلاب شهرستان بندرماهشهر و بندرامام خمینی(ره)و شهرچمران</w:t>
      </w:r>
    </w:p>
    <w:p w14:paraId="12585716" w14:textId="77777777" w:rsidR="002D57C1" w:rsidRPr="001E3794" w:rsidRDefault="002D57C1" w:rsidP="002D57C1">
      <w:pPr>
        <w:pStyle w:val="a6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lang w:bidi="fa-IR"/>
        </w:rPr>
      </w:pPr>
      <w:r w:rsidRPr="001E3794">
        <w:rPr>
          <w:rFonts w:cs="B Nazanin" w:hint="cs"/>
          <w:b/>
          <w:bCs/>
          <w:sz w:val="32"/>
          <w:szCs w:val="32"/>
          <w:rtl/>
          <w:lang w:bidi="fa-IR"/>
        </w:rPr>
        <w:t>نیروگاههای برق سیکل ترکیبی بندرماهشهر، نیروگاه تولید برق و انژی فجر و ایستگاه های توذیع نیرو برق بیش از 7 ایستگاه</w:t>
      </w:r>
    </w:p>
    <w:p w14:paraId="6211A5DB" w14:textId="77777777" w:rsidR="002D57C1" w:rsidRPr="001E3794" w:rsidRDefault="002D57C1" w:rsidP="002D57C1">
      <w:pPr>
        <w:pStyle w:val="a6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lang w:bidi="fa-IR"/>
        </w:rPr>
      </w:pPr>
      <w:r w:rsidRPr="001E3794">
        <w:rPr>
          <w:rFonts w:cs="B Nazanin" w:hint="cs"/>
          <w:b/>
          <w:bCs/>
          <w:sz w:val="32"/>
          <w:szCs w:val="32"/>
          <w:rtl/>
          <w:lang w:bidi="fa-IR"/>
        </w:rPr>
        <w:t>کارخانجات و مجتمع های تولیدی و فرآوردهای  نفت وگاز و صنایع پتروشیمی ،کارخانه روغن کشی از دانه های روغنی</w:t>
      </w:r>
    </w:p>
    <w:p w14:paraId="5A14AB9B" w14:textId="77777777" w:rsidR="002D57C1" w:rsidRPr="001E3794" w:rsidRDefault="002D57C1" w:rsidP="002D57C1">
      <w:pPr>
        <w:pStyle w:val="a6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lang w:bidi="fa-IR"/>
        </w:rPr>
      </w:pPr>
      <w:r w:rsidRPr="001E3794">
        <w:rPr>
          <w:rFonts w:cs="B Nazanin" w:hint="cs"/>
          <w:b/>
          <w:bCs/>
          <w:sz w:val="32"/>
          <w:szCs w:val="32"/>
          <w:rtl/>
          <w:lang w:bidi="fa-IR"/>
        </w:rPr>
        <w:t>بزرگراهها و خطوط راه آهن بندرامام به بندرترکمن _ جاده ترانزیت آزادراه خلیج فارس بندرماهشهر به کلان شهر اهواز ،بزرگراه بندرماهشهر به شهرستان های آبادان و شادگان ،بزرگراه بندرماهشهربه شهرستان امیدیه ،جاده ترانزیتی بندرامام به شهرستان بندرماهشهر ،بزرگراه بندرماهشهر به شهرستان بندرهندیجان ،بزرگترین بندرصادرات و واردات ایران دهانه خورموسی شمال خلیج فارس، بندرصاداتی فراوردهای نفتی مجیدیه بندرماهشهر</w:t>
      </w:r>
    </w:p>
    <w:p w14:paraId="66084C79" w14:textId="77777777" w:rsidR="002D57C1" w:rsidRPr="001E3794" w:rsidRDefault="002D57C1" w:rsidP="002D57C1">
      <w:pPr>
        <w:pStyle w:val="a6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lang w:bidi="fa-IR"/>
        </w:rPr>
      </w:pPr>
      <w:r w:rsidRPr="001E3794">
        <w:rPr>
          <w:rFonts w:cs="B Nazanin" w:hint="cs"/>
          <w:b/>
          <w:bCs/>
          <w:sz w:val="32"/>
          <w:szCs w:val="32"/>
          <w:rtl/>
          <w:lang w:bidi="fa-IR"/>
        </w:rPr>
        <w:t>پادگان های نظامی منطقه سوم نیروی دریایی سپاه پاسداران،پایگاه پدافند هوایی ارتش جمهوری اسلامی ایران ،سایت موشکی پدافند</w:t>
      </w:r>
      <w:r w:rsidR="00F01D2E">
        <w:rPr>
          <w:rFonts w:cs="B Nazanin" w:hint="cs"/>
          <w:b/>
          <w:bCs/>
          <w:sz w:val="32"/>
          <w:szCs w:val="32"/>
          <w:rtl/>
          <w:lang w:bidi="fa-IR"/>
        </w:rPr>
        <w:t xml:space="preserve"> هوایی ارتش جمهوری اسلامی ایران</w:t>
      </w:r>
      <w:r w:rsidRPr="001E3794">
        <w:rPr>
          <w:rFonts w:cs="B Nazanin" w:hint="cs"/>
          <w:b/>
          <w:bCs/>
          <w:sz w:val="32"/>
          <w:szCs w:val="32"/>
          <w:rtl/>
          <w:lang w:bidi="fa-IR"/>
        </w:rPr>
        <w:t>، پادگان آموزشی نیروی زمینی سپاه پاسداران انقلاب اسلامی  ،پادگان تیپ الغدیر سپاه پاسداران انقلاب اسلامی،پادگان دریایی مجیدیه سپاه پاسداران انقلاب اسلامی ایران</w:t>
      </w:r>
    </w:p>
    <w:p w14:paraId="676A9EC3" w14:textId="77777777" w:rsidR="002D57C1" w:rsidRPr="001E3794" w:rsidRDefault="002D57C1" w:rsidP="002D57C1">
      <w:pPr>
        <w:pStyle w:val="a6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lang w:bidi="fa-IR"/>
        </w:rPr>
      </w:pPr>
      <w:r w:rsidRPr="001E3794">
        <w:rPr>
          <w:rFonts w:cs="B Nazanin" w:hint="cs"/>
          <w:b/>
          <w:bCs/>
          <w:sz w:val="32"/>
          <w:szCs w:val="32"/>
          <w:rtl/>
          <w:lang w:bidi="fa-IR"/>
        </w:rPr>
        <w:t>مرغداری های متعدد درمحورهای بندرماهشهر به شهرچمران وسراهی رامشیرو امیدیه و دامداری ها و گاوداری های صنعتی درمحوربندرماهشهر به هندیجان و جاده بندرامام خمینی (ره)به آبادان</w:t>
      </w:r>
    </w:p>
    <w:p w14:paraId="005992C2" w14:textId="77777777" w:rsidR="002D57C1" w:rsidRPr="001E3794" w:rsidRDefault="002D57C1" w:rsidP="002D57C1">
      <w:pPr>
        <w:pStyle w:val="a6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lang w:bidi="fa-IR"/>
        </w:rPr>
      </w:pPr>
      <w:r w:rsidRPr="001E3794">
        <w:rPr>
          <w:rFonts w:cs="B Nazanin" w:hint="cs"/>
          <w:b/>
          <w:bCs/>
          <w:sz w:val="32"/>
          <w:szCs w:val="32"/>
          <w:rtl/>
          <w:lang w:bidi="fa-IR"/>
        </w:rPr>
        <w:t>کارخانه های استحصال نمک بین ماهشهر و بندرامام خمینی(ره)و آبادان</w:t>
      </w:r>
    </w:p>
    <w:p w14:paraId="075FCFE2" w14:textId="77777777" w:rsidR="002D57C1" w:rsidRPr="001E3794" w:rsidRDefault="002D57C1" w:rsidP="002D57C1">
      <w:pPr>
        <w:pStyle w:val="a6"/>
        <w:numPr>
          <w:ilvl w:val="0"/>
          <w:numId w:val="1"/>
        </w:num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01B6B573" w14:textId="77777777" w:rsidR="002D57C1" w:rsidRPr="001E3794" w:rsidRDefault="002D57C1" w:rsidP="002D57C1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595B9BF0" w14:textId="77777777" w:rsidR="002D57C1" w:rsidRPr="001E3794" w:rsidRDefault="002D57C1" w:rsidP="002D57C1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1E3794">
        <w:rPr>
          <w:rFonts w:cs="B Nazanin" w:hint="cs"/>
          <w:b/>
          <w:bCs/>
          <w:sz w:val="32"/>
          <w:szCs w:val="32"/>
          <w:rtl/>
          <w:lang w:bidi="fa-IR"/>
        </w:rPr>
        <w:t>پیش فرض ها:شهرستان باتوجه به موقعیت ژئوپلتیک جعرافیایی که دارد دروازه بزرگ صادرات و واردات ایران و هاب صنایع نفتی وگازی و پتروشیمی می باشد و همچنین محورترانزیتی بندر امام خمینی(ره) و بندرماهشهربه اقصی نقاط کشور دومین شهر پرجمعیت  حوزه دانشگاه جندی شاپور استان خوزستان و حضورجمعیتی ساکن ازتمام کشور درشهرستان به واسطه فرست های شغلی</w:t>
      </w:r>
    </w:p>
    <w:p w14:paraId="2A7A265A" w14:textId="77777777" w:rsidR="002D57C1" w:rsidRPr="001E3794" w:rsidRDefault="002D57C1" w:rsidP="002D57C1">
      <w:pPr>
        <w:bidi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1E3794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فرصت ها:</w:t>
      </w:r>
    </w:p>
    <w:p w14:paraId="2B1E1E51" w14:textId="77777777" w:rsidR="002D57C1" w:rsidRPr="001E3794" w:rsidRDefault="002D57C1" w:rsidP="002D57C1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1E3794">
        <w:rPr>
          <w:rFonts w:cs="B Nazanin" w:hint="cs"/>
          <w:b/>
          <w:bCs/>
          <w:sz w:val="32"/>
          <w:szCs w:val="32"/>
          <w:rtl/>
          <w:lang w:bidi="fa-IR"/>
        </w:rPr>
        <w:t>وجود صنایع و مجتمع های نفتی و پتروشیمی و بندرگاه بندرامام موجب شده که امکانات زیادی در این مراکز موجودبوده که درمواقع اضطراری و بحران ها از ظرفیت آنهامی توان بهره مندشد همچنین وجود 4 بیمارستان حاجیه نرگس معرفی،بیمارستان نوید،بیمارستان صنایع پتروشیمی و بیمارستان امام موسی کاظم(ع)تامین اجتماعی ،ظرفیت خوبی را برای درمان حادثه دیدگان فراهم می سازد.</w:t>
      </w:r>
    </w:p>
    <w:p w14:paraId="3D7DD82D" w14:textId="77777777" w:rsidR="002D57C1" w:rsidRPr="001E3794" w:rsidRDefault="002D57C1" w:rsidP="002D57C1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1E3794">
        <w:rPr>
          <w:rFonts w:cs="B Nazanin" w:hint="cs"/>
          <w:b/>
          <w:bCs/>
          <w:sz w:val="32"/>
          <w:szCs w:val="32"/>
          <w:rtl/>
          <w:lang w:bidi="fa-IR"/>
        </w:rPr>
        <w:t xml:space="preserve">وجود چندین هتل و تعدادی مهمانسرا شخصی و وابسطه به صنایع و کارخانجات </w:t>
      </w:r>
    </w:p>
    <w:p w14:paraId="1FDB0C84" w14:textId="77777777" w:rsidR="002D57C1" w:rsidRPr="001E3794" w:rsidRDefault="002D57C1" w:rsidP="002D57C1">
      <w:pPr>
        <w:pStyle w:val="a6"/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317BF973" w14:textId="77777777" w:rsidR="002D57C1" w:rsidRPr="001E3794" w:rsidRDefault="002D57C1" w:rsidP="002D57C1">
      <w:pPr>
        <w:bidi/>
        <w:rPr>
          <w:rFonts w:cs="B Nazanin"/>
          <w:b/>
          <w:bCs/>
          <w:sz w:val="36"/>
          <w:szCs w:val="34"/>
          <w:u w:val="single"/>
          <w:rtl/>
          <w:lang w:bidi="fa-IR"/>
        </w:rPr>
      </w:pPr>
      <w:r w:rsidRPr="001E3794">
        <w:rPr>
          <w:rFonts w:cs="B Nazanin" w:hint="cs"/>
          <w:b/>
          <w:bCs/>
          <w:sz w:val="36"/>
          <w:szCs w:val="34"/>
          <w:u w:val="single"/>
          <w:rtl/>
          <w:lang w:bidi="fa-IR"/>
        </w:rPr>
        <w:t>تهدیدها:</w:t>
      </w:r>
    </w:p>
    <w:p w14:paraId="7C1D6DEA" w14:textId="77777777" w:rsidR="00F01D2E" w:rsidRDefault="00F01D2E" w:rsidP="00F01D2E">
      <w:pPr>
        <w:pStyle w:val="a6"/>
        <w:numPr>
          <w:ilvl w:val="0"/>
          <w:numId w:val="3"/>
        </w:numPr>
        <w:bidi/>
        <w:rPr>
          <w:rFonts w:cs="B Nazanin"/>
          <w:b/>
          <w:bCs/>
          <w:sz w:val="32"/>
          <w:szCs w:val="30"/>
          <w:lang w:bidi="fa-IR"/>
        </w:rPr>
      </w:pPr>
      <w:r>
        <w:rPr>
          <w:rFonts w:cs="B Nazanin" w:hint="cs"/>
          <w:b/>
          <w:bCs/>
          <w:sz w:val="32"/>
          <w:szCs w:val="30"/>
          <w:rtl/>
          <w:lang w:bidi="fa-IR"/>
        </w:rPr>
        <w:t>با توجه به ذکر فرصت ها  خود موجب هرگونه تهدیدات زیستی و جانی برای ساکنین و شهرهای همجوار می باشد</w:t>
      </w:r>
    </w:p>
    <w:p w14:paraId="100EB29B" w14:textId="77777777" w:rsidR="002D57C1" w:rsidRPr="001E3794" w:rsidRDefault="002D57C1" w:rsidP="00F01D2E">
      <w:pPr>
        <w:pStyle w:val="a6"/>
        <w:numPr>
          <w:ilvl w:val="0"/>
          <w:numId w:val="3"/>
        </w:numPr>
        <w:bidi/>
        <w:rPr>
          <w:rFonts w:cs="B Nazanin"/>
          <w:b/>
          <w:bCs/>
          <w:sz w:val="32"/>
          <w:szCs w:val="30"/>
          <w:lang w:bidi="fa-IR"/>
        </w:rPr>
      </w:pPr>
      <w:r w:rsidRPr="001E3794">
        <w:rPr>
          <w:rFonts w:cs="B Nazanin" w:hint="cs"/>
          <w:b/>
          <w:bCs/>
          <w:sz w:val="32"/>
          <w:szCs w:val="30"/>
          <w:rtl/>
          <w:lang w:bidi="fa-IR"/>
        </w:rPr>
        <w:t>تغییر</w:t>
      </w:r>
      <w:r w:rsidR="00DB1311">
        <w:rPr>
          <w:rFonts w:cs="B Nazanin" w:hint="cs"/>
          <w:b/>
          <w:bCs/>
          <w:sz w:val="32"/>
          <w:szCs w:val="30"/>
          <w:rtl/>
          <w:lang w:bidi="fa-IR"/>
        </w:rPr>
        <w:t>ات</w:t>
      </w:r>
      <w:r w:rsidRPr="001E3794">
        <w:rPr>
          <w:rFonts w:cs="B Nazanin" w:hint="cs"/>
          <w:b/>
          <w:bCs/>
          <w:sz w:val="32"/>
          <w:szCs w:val="30"/>
          <w:rtl/>
          <w:lang w:bidi="fa-IR"/>
        </w:rPr>
        <w:t xml:space="preserve"> و جابجایی </w:t>
      </w:r>
      <w:r w:rsidR="00DB1311">
        <w:rPr>
          <w:rFonts w:cs="B Nazanin" w:hint="cs"/>
          <w:b/>
          <w:bCs/>
          <w:sz w:val="32"/>
          <w:szCs w:val="30"/>
          <w:rtl/>
          <w:lang w:bidi="fa-IR"/>
        </w:rPr>
        <w:t>مدیران و</w:t>
      </w:r>
      <w:r w:rsidRPr="001E3794">
        <w:rPr>
          <w:rFonts w:cs="B Nazanin" w:hint="cs"/>
          <w:b/>
          <w:bCs/>
          <w:sz w:val="32"/>
          <w:szCs w:val="30"/>
          <w:rtl/>
          <w:lang w:bidi="fa-IR"/>
        </w:rPr>
        <w:t>کارکنان (بطوریکه باعث اختلال در برنامه های کاهش خطر</w:t>
      </w:r>
      <w:r w:rsidR="00DB1311">
        <w:rPr>
          <w:rFonts w:cs="B Nazanin" w:hint="cs"/>
          <w:b/>
          <w:bCs/>
          <w:sz w:val="32"/>
          <w:szCs w:val="30"/>
          <w:rtl/>
          <w:lang w:bidi="fa-IR"/>
        </w:rPr>
        <w:t>ات</w:t>
      </w:r>
      <w:r w:rsidRPr="001E3794">
        <w:rPr>
          <w:rFonts w:cs="B Nazanin" w:hint="cs"/>
          <w:b/>
          <w:bCs/>
          <w:sz w:val="32"/>
          <w:szCs w:val="30"/>
          <w:rtl/>
          <w:lang w:bidi="fa-IR"/>
        </w:rPr>
        <w:t xml:space="preserve"> شده)</w:t>
      </w:r>
    </w:p>
    <w:p w14:paraId="1EE69CE2" w14:textId="77777777" w:rsidR="002D57C1" w:rsidRPr="001E3794" w:rsidRDefault="002D57C1" w:rsidP="002D57C1">
      <w:pPr>
        <w:pStyle w:val="a6"/>
        <w:numPr>
          <w:ilvl w:val="0"/>
          <w:numId w:val="3"/>
        </w:numPr>
        <w:bidi/>
        <w:rPr>
          <w:rFonts w:cs="B Nazanin"/>
          <w:b/>
          <w:bCs/>
          <w:sz w:val="32"/>
          <w:szCs w:val="30"/>
          <w:lang w:bidi="fa-IR"/>
        </w:rPr>
      </w:pPr>
      <w:r w:rsidRPr="001E3794">
        <w:rPr>
          <w:rFonts w:cs="B Nazanin" w:hint="cs"/>
          <w:b/>
          <w:bCs/>
          <w:sz w:val="32"/>
          <w:szCs w:val="30"/>
          <w:rtl/>
          <w:lang w:bidi="fa-IR"/>
        </w:rPr>
        <w:t>نامناسب بودن فضای فیزیکی(سازه</w:t>
      </w:r>
      <w:r w:rsidR="00DB1311">
        <w:rPr>
          <w:rFonts w:cs="B Nazanin" w:hint="cs"/>
          <w:b/>
          <w:bCs/>
          <w:sz w:val="32"/>
          <w:szCs w:val="30"/>
          <w:rtl/>
          <w:lang w:bidi="fa-IR"/>
        </w:rPr>
        <w:t xml:space="preserve"> ای</w:t>
      </w:r>
      <w:r w:rsidRPr="001E3794">
        <w:rPr>
          <w:rFonts w:cs="B Nazanin" w:hint="cs"/>
          <w:b/>
          <w:bCs/>
          <w:sz w:val="32"/>
          <w:szCs w:val="30"/>
          <w:rtl/>
          <w:lang w:bidi="fa-IR"/>
        </w:rPr>
        <w:t xml:space="preserve"> و غیرسازه</w:t>
      </w:r>
      <w:r w:rsidR="00DB1311">
        <w:rPr>
          <w:rFonts w:cs="B Nazanin" w:hint="cs"/>
          <w:b/>
          <w:bCs/>
          <w:sz w:val="32"/>
          <w:szCs w:val="30"/>
          <w:rtl/>
          <w:lang w:bidi="fa-IR"/>
        </w:rPr>
        <w:t xml:space="preserve"> ای</w:t>
      </w:r>
      <w:r w:rsidRPr="001E3794">
        <w:rPr>
          <w:rFonts w:cs="B Nazanin" w:hint="cs"/>
          <w:b/>
          <w:bCs/>
          <w:sz w:val="32"/>
          <w:szCs w:val="30"/>
          <w:rtl/>
          <w:lang w:bidi="fa-IR"/>
        </w:rPr>
        <w:t>) باعث کاهش سطح تاب آوری میگردد.</w:t>
      </w:r>
    </w:p>
    <w:p w14:paraId="101D42E7" w14:textId="77777777" w:rsidR="002D57C1" w:rsidRPr="001E3794" w:rsidRDefault="002D57C1" w:rsidP="002D57C1">
      <w:pPr>
        <w:pStyle w:val="a6"/>
        <w:numPr>
          <w:ilvl w:val="0"/>
          <w:numId w:val="3"/>
        </w:numPr>
        <w:bidi/>
        <w:rPr>
          <w:rFonts w:cs="B Nazanin"/>
          <w:b/>
          <w:bCs/>
          <w:sz w:val="32"/>
          <w:szCs w:val="30"/>
          <w:lang w:bidi="fa-IR"/>
        </w:rPr>
      </w:pPr>
      <w:r w:rsidRPr="001E3794">
        <w:rPr>
          <w:rFonts w:cs="B Nazanin" w:hint="cs"/>
          <w:b/>
          <w:bCs/>
          <w:sz w:val="32"/>
          <w:szCs w:val="30"/>
          <w:rtl/>
          <w:lang w:bidi="fa-IR"/>
        </w:rPr>
        <w:t>عدم هماهنگی بین بخشی درمواقع اضطراری</w:t>
      </w:r>
    </w:p>
    <w:p w14:paraId="4D9C3F41" w14:textId="77777777" w:rsidR="00CF466B" w:rsidRPr="001E3794" w:rsidRDefault="00CF466B">
      <w:pPr>
        <w:rPr>
          <w:b/>
          <w:bCs/>
        </w:rPr>
      </w:pPr>
    </w:p>
    <w:p w14:paraId="7E338850" w14:textId="77777777" w:rsidR="00CF466B" w:rsidRPr="001E3794" w:rsidRDefault="00CF466B">
      <w:pPr>
        <w:rPr>
          <w:b/>
          <w:bCs/>
          <w:rtl/>
        </w:rPr>
      </w:pPr>
      <w:r w:rsidRPr="001E3794">
        <w:rPr>
          <w:b/>
          <w:bCs/>
        </w:rPr>
        <w:br w:type="page"/>
      </w:r>
    </w:p>
    <w:p w14:paraId="1A014DE4" w14:textId="77777777" w:rsidR="00DB1311" w:rsidRDefault="002D57C1" w:rsidP="002D57C1">
      <w:pPr>
        <w:jc w:val="right"/>
        <w:rPr>
          <w:b/>
          <w:bCs/>
          <w:sz w:val="28"/>
          <w:szCs w:val="28"/>
          <w:rtl/>
        </w:rPr>
      </w:pPr>
      <w:r w:rsidRPr="001E3794">
        <w:rPr>
          <w:rFonts w:hint="cs"/>
          <w:b/>
          <w:bCs/>
          <w:sz w:val="28"/>
          <w:szCs w:val="28"/>
          <w:rtl/>
        </w:rPr>
        <w:t>شهرستان بندر ماهشهر دارای  4 بیمارستان  می باشد</w:t>
      </w:r>
      <w:r w:rsidR="00DB1311">
        <w:rPr>
          <w:rFonts w:hint="cs"/>
          <w:b/>
          <w:bCs/>
          <w:sz w:val="28"/>
          <w:szCs w:val="28"/>
          <w:rtl/>
        </w:rPr>
        <w:t>:</w:t>
      </w:r>
    </w:p>
    <w:p w14:paraId="3F15DBCD" w14:textId="77777777" w:rsidR="00DB1311" w:rsidRDefault="00DB1311" w:rsidP="002D57C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</w:t>
      </w:r>
      <w:r w:rsidR="002D57C1" w:rsidRPr="001E3794">
        <w:rPr>
          <w:rFonts w:hint="cs"/>
          <w:b/>
          <w:bCs/>
          <w:sz w:val="28"/>
          <w:szCs w:val="28"/>
          <w:rtl/>
        </w:rPr>
        <w:t>بیمارستان حاجیه نرگس معرفی بندرماهشهر</w:t>
      </w:r>
    </w:p>
    <w:p w14:paraId="449E1540" w14:textId="77777777" w:rsidR="00DB1311" w:rsidRDefault="00DB1311" w:rsidP="00DB131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</w:t>
      </w:r>
      <w:r w:rsidR="002D57C1" w:rsidRPr="001E3794">
        <w:rPr>
          <w:rFonts w:hint="cs"/>
          <w:b/>
          <w:bCs/>
          <w:sz w:val="28"/>
          <w:szCs w:val="28"/>
          <w:rtl/>
        </w:rPr>
        <w:t xml:space="preserve"> بیمارستان نوید بندر امام خمینی(ره)  زیرمجموعه دانشگاه علوم پزشکی و خدمات بهداشتی و درمانی جندی شاپور اهواز </w:t>
      </w:r>
    </w:p>
    <w:p w14:paraId="7FA2008D" w14:textId="77777777" w:rsidR="00DB1311" w:rsidRDefault="00DB1311" w:rsidP="00DB131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</w:t>
      </w:r>
      <w:r w:rsidR="002D57C1" w:rsidRPr="001E3794">
        <w:rPr>
          <w:rFonts w:hint="cs"/>
          <w:b/>
          <w:bCs/>
          <w:sz w:val="28"/>
          <w:szCs w:val="28"/>
          <w:rtl/>
        </w:rPr>
        <w:t xml:space="preserve"> بیمارستان امام موسی کاظم تامین اجتماعی</w:t>
      </w:r>
      <w:r w:rsidR="00975ED8" w:rsidRPr="001E3794">
        <w:rPr>
          <w:rFonts w:hint="cs"/>
          <w:b/>
          <w:bCs/>
          <w:sz w:val="28"/>
          <w:szCs w:val="28"/>
          <w:rtl/>
        </w:rPr>
        <w:t xml:space="preserve"> </w:t>
      </w:r>
    </w:p>
    <w:p w14:paraId="04FC2C4B" w14:textId="77777777" w:rsidR="00DB1311" w:rsidRDefault="00DB1311" w:rsidP="00DB131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</w:t>
      </w:r>
      <w:r w:rsidR="00975ED8" w:rsidRPr="001E3794">
        <w:rPr>
          <w:rFonts w:hint="cs"/>
          <w:b/>
          <w:bCs/>
          <w:sz w:val="28"/>
          <w:szCs w:val="28"/>
          <w:rtl/>
        </w:rPr>
        <w:t xml:space="preserve"> بیمارستان صنایع پتروشیمی</w:t>
      </w:r>
    </w:p>
    <w:p w14:paraId="593BF184" w14:textId="77777777" w:rsidR="002D57C1" w:rsidRDefault="00DB1311" w:rsidP="00DB1311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5-</w:t>
      </w:r>
      <w:r w:rsidR="00975ED8" w:rsidRPr="001E3794">
        <w:rPr>
          <w:rFonts w:hint="cs"/>
          <w:b/>
          <w:bCs/>
          <w:sz w:val="28"/>
          <w:szCs w:val="28"/>
          <w:rtl/>
        </w:rPr>
        <w:t xml:space="preserve"> چندین پلی کلنیک و درمانگاه دولتی و خصوصی می باشد</w:t>
      </w:r>
    </w:p>
    <w:p w14:paraId="6BAD3E9A" w14:textId="77777777" w:rsidR="00DB1311" w:rsidRPr="001E3794" w:rsidRDefault="00DB1311" w:rsidP="00DB1311">
      <w:pPr>
        <w:jc w:val="right"/>
        <w:rPr>
          <w:b/>
          <w:bCs/>
          <w:sz w:val="28"/>
          <w:szCs w:val="28"/>
          <w:rtl/>
        </w:rPr>
      </w:pPr>
    </w:p>
    <w:p w14:paraId="70477821" w14:textId="77777777" w:rsidR="00DB1311" w:rsidRPr="006F0BD9" w:rsidRDefault="00DB1311" w:rsidP="00DB1311">
      <w:pPr>
        <w:jc w:val="right"/>
        <w:rPr>
          <w:b/>
          <w:bCs/>
          <w:sz w:val="36"/>
          <w:szCs w:val="36"/>
          <w:rtl/>
        </w:rPr>
      </w:pPr>
      <w:r w:rsidRPr="006F0BD9">
        <w:rPr>
          <w:rFonts w:hint="cs"/>
          <w:b/>
          <w:bCs/>
          <w:sz w:val="36"/>
          <w:szCs w:val="36"/>
          <w:rtl/>
        </w:rPr>
        <w:t xml:space="preserve">مرکز مدیریت حوادث و اورژانس پیش بیمارستانی شهرستان بندر ماهشهر </w:t>
      </w:r>
    </w:p>
    <w:p w14:paraId="00D87045" w14:textId="77777777" w:rsidR="00DB1311" w:rsidRPr="006F0BD9" w:rsidRDefault="00DB1311" w:rsidP="00DB1311">
      <w:pPr>
        <w:pStyle w:val="a6"/>
        <w:jc w:val="right"/>
        <w:rPr>
          <w:b/>
          <w:bCs/>
          <w:sz w:val="28"/>
          <w:szCs w:val="28"/>
          <w:rtl/>
        </w:rPr>
      </w:pPr>
      <w:r w:rsidRPr="006F0BD9">
        <w:rPr>
          <w:rFonts w:hint="cs"/>
          <w:b/>
          <w:bCs/>
          <w:sz w:val="28"/>
          <w:szCs w:val="28"/>
          <w:rtl/>
        </w:rPr>
        <w:t>دارای 8 پایگاه   شهری و جاده ای  که درحال حاضر 7 پایگاه فعال و درچرخه خدمات رسانی در اورژانس پیش بیمارستانی115 می باشند</w:t>
      </w:r>
    </w:p>
    <w:p w14:paraId="0A57B84C" w14:textId="77777777" w:rsidR="00DB1311" w:rsidRPr="006F0BD9" w:rsidRDefault="00DB1311" w:rsidP="00DB1311">
      <w:pPr>
        <w:pStyle w:val="a6"/>
        <w:ind w:left="1440"/>
        <w:jc w:val="right"/>
        <w:rPr>
          <w:b/>
          <w:bCs/>
          <w:sz w:val="28"/>
          <w:szCs w:val="28"/>
          <w:rtl/>
        </w:rPr>
      </w:pPr>
      <w:r w:rsidRPr="006F0BD9">
        <w:rPr>
          <w:rFonts w:hint="cs"/>
          <w:b/>
          <w:bCs/>
          <w:sz w:val="28"/>
          <w:szCs w:val="28"/>
          <w:highlight w:val="yellow"/>
          <w:rtl/>
        </w:rPr>
        <w:t>1-پایگاه شهری مرکزی ماهشهر کد325</w:t>
      </w:r>
    </w:p>
    <w:p w14:paraId="6245FC0C" w14:textId="77777777" w:rsidR="00DB1311" w:rsidRPr="006F0BD9" w:rsidRDefault="00DB1311" w:rsidP="00DB1311">
      <w:pPr>
        <w:pStyle w:val="a6"/>
        <w:ind w:left="1440"/>
        <w:jc w:val="right"/>
        <w:rPr>
          <w:b/>
          <w:bCs/>
          <w:sz w:val="28"/>
          <w:szCs w:val="28"/>
          <w:highlight w:val="yellow"/>
          <w:rtl/>
        </w:rPr>
      </w:pPr>
      <w:r w:rsidRPr="006F0BD9">
        <w:rPr>
          <w:rFonts w:hint="cs"/>
          <w:b/>
          <w:bCs/>
          <w:sz w:val="28"/>
          <w:szCs w:val="28"/>
          <w:highlight w:val="yellow"/>
          <w:rtl/>
        </w:rPr>
        <w:t>2-پایگاه شهری بندر امام خمینی(ره) سربندر کد326</w:t>
      </w:r>
    </w:p>
    <w:p w14:paraId="31E345CB" w14:textId="77777777" w:rsidR="00DB1311" w:rsidRPr="006F0BD9" w:rsidRDefault="00DB1311" w:rsidP="00382CA6">
      <w:pPr>
        <w:pStyle w:val="a6"/>
        <w:ind w:left="1440"/>
        <w:jc w:val="right"/>
        <w:rPr>
          <w:b/>
          <w:bCs/>
          <w:sz w:val="28"/>
          <w:szCs w:val="28"/>
          <w:highlight w:val="yellow"/>
          <w:rtl/>
        </w:rPr>
      </w:pPr>
      <w:r w:rsidRPr="006F0BD9">
        <w:rPr>
          <w:rFonts w:hint="cs"/>
          <w:b/>
          <w:bCs/>
          <w:sz w:val="28"/>
          <w:szCs w:val="28"/>
          <w:highlight w:val="yellow"/>
          <w:rtl/>
        </w:rPr>
        <w:t>3-پایگاه شهری شماره 2 ناحیه صنعتی ماهشهرکد 3</w:t>
      </w:r>
      <w:r w:rsidR="00382CA6" w:rsidRPr="006F0BD9">
        <w:rPr>
          <w:rFonts w:hint="cs"/>
          <w:b/>
          <w:bCs/>
          <w:sz w:val="28"/>
          <w:szCs w:val="28"/>
          <w:highlight w:val="yellow"/>
          <w:rtl/>
        </w:rPr>
        <w:t>40</w:t>
      </w:r>
    </w:p>
    <w:p w14:paraId="76F94E6A" w14:textId="77777777" w:rsidR="00DB1311" w:rsidRPr="006F0BD9" w:rsidRDefault="00DB1311" w:rsidP="00DB1311">
      <w:pPr>
        <w:pStyle w:val="a6"/>
        <w:ind w:left="1440"/>
        <w:jc w:val="right"/>
        <w:rPr>
          <w:b/>
          <w:bCs/>
          <w:sz w:val="28"/>
          <w:szCs w:val="28"/>
          <w:highlight w:val="yellow"/>
          <w:rtl/>
        </w:rPr>
      </w:pPr>
      <w:r w:rsidRPr="006F0BD9">
        <w:rPr>
          <w:rFonts w:hint="cs"/>
          <w:b/>
          <w:bCs/>
          <w:sz w:val="28"/>
          <w:szCs w:val="28"/>
          <w:highlight w:val="yellow"/>
          <w:rtl/>
        </w:rPr>
        <w:t>4-پایگاه شهری جاده ای شهرک طالقانی  کد 336</w:t>
      </w:r>
    </w:p>
    <w:p w14:paraId="55423842" w14:textId="77777777" w:rsidR="00DB1311" w:rsidRPr="006F0BD9" w:rsidRDefault="00DB1311" w:rsidP="00DB1311">
      <w:pPr>
        <w:pStyle w:val="a6"/>
        <w:ind w:left="1440"/>
        <w:jc w:val="right"/>
        <w:rPr>
          <w:b/>
          <w:bCs/>
          <w:sz w:val="28"/>
          <w:szCs w:val="28"/>
          <w:highlight w:val="yellow"/>
          <w:rtl/>
        </w:rPr>
      </w:pPr>
      <w:r w:rsidRPr="006F0BD9">
        <w:rPr>
          <w:rFonts w:hint="cs"/>
          <w:b/>
          <w:bCs/>
          <w:sz w:val="28"/>
          <w:szCs w:val="28"/>
          <w:highlight w:val="yellow"/>
          <w:rtl/>
        </w:rPr>
        <w:t>5-پایگاه شهری روستایی شهرچمران کد</w:t>
      </w:r>
      <w:r w:rsidR="00382CA6" w:rsidRPr="006F0BD9">
        <w:rPr>
          <w:rFonts w:hint="cs"/>
          <w:b/>
          <w:bCs/>
          <w:sz w:val="28"/>
          <w:szCs w:val="28"/>
          <w:highlight w:val="yellow"/>
          <w:rtl/>
        </w:rPr>
        <w:t xml:space="preserve"> 329</w:t>
      </w:r>
    </w:p>
    <w:p w14:paraId="687530A3" w14:textId="77777777" w:rsidR="00DB1311" w:rsidRPr="006F0BD9" w:rsidRDefault="00DB1311" w:rsidP="00DB1311">
      <w:pPr>
        <w:pStyle w:val="a6"/>
        <w:ind w:left="1440"/>
        <w:jc w:val="right"/>
        <w:rPr>
          <w:b/>
          <w:bCs/>
          <w:sz w:val="28"/>
          <w:szCs w:val="28"/>
          <w:highlight w:val="yellow"/>
          <w:rtl/>
        </w:rPr>
      </w:pPr>
      <w:r w:rsidRPr="006F0BD9">
        <w:rPr>
          <w:rFonts w:hint="cs"/>
          <w:b/>
          <w:bCs/>
          <w:sz w:val="28"/>
          <w:szCs w:val="28"/>
          <w:highlight w:val="yellow"/>
          <w:rtl/>
        </w:rPr>
        <w:t>6-پایگاه جاده ای آزاد راه خلیج فارس</w:t>
      </w:r>
      <w:r w:rsidR="00382CA6" w:rsidRPr="006F0BD9">
        <w:rPr>
          <w:rFonts w:hint="cs"/>
          <w:b/>
          <w:bCs/>
          <w:sz w:val="28"/>
          <w:szCs w:val="28"/>
          <w:highlight w:val="yellow"/>
          <w:rtl/>
        </w:rPr>
        <w:t xml:space="preserve"> کد 327</w:t>
      </w:r>
    </w:p>
    <w:p w14:paraId="72D7D64C" w14:textId="77777777" w:rsidR="00DB1311" w:rsidRPr="006F0BD9" w:rsidRDefault="00DB1311" w:rsidP="00DB1311">
      <w:pPr>
        <w:pStyle w:val="a6"/>
        <w:ind w:left="1440"/>
        <w:jc w:val="right"/>
        <w:rPr>
          <w:b/>
          <w:bCs/>
          <w:sz w:val="28"/>
          <w:szCs w:val="28"/>
          <w:highlight w:val="yellow"/>
          <w:rtl/>
        </w:rPr>
      </w:pPr>
      <w:r w:rsidRPr="006F0BD9">
        <w:rPr>
          <w:rFonts w:hint="cs"/>
          <w:b/>
          <w:bCs/>
          <w:sz w:val="28"/>
          <w:szCs w:val="28"/>
          <w:highlight w:val="yellow"/>
          <w:rtl/>
        </w:rPr>
        <w:t>7-پایگاه جاده ای روستای رحیم آباد</w:t>
      </w:r>
      <w:r w:rsidR="00382CA6" w:rsidRPr="006F0BD9">
        <w:rPr>
          <w:rFonts w:hint="cs"/>
          <w:b/>
          <w:bCs/>
          <w:sz w:val="28"/>
          <w:szCs w:val="28"/>
          <w:highlight w:val="yellow"/>
          <w:rtl/>
        </w:rPr>
        <w:t xml:space="preserve"> کد334</w:t>
      </w:r>
    </w:p>
    <w:p w14:paraId="5D450FD4" w14:textId="77777777" w:rsidR="00DB1311" w:rsidRPr="001E3794" w:rsidRDefault="00DB1311" w:rsidP="00DB1311">
      <w:pPr>
        <w:pStyle w:val="a6"/>
        <w:ind w:left="1440"/>
        <w:jc w:val="right"/>
        <w:rPr>
          <w:b/>
          <w:bCs/>
          <w:sz w:val="28"/>
          <w:szCs w:val="28"/>
          <w:rtl/>
        </w:rPr>
      </w:pPr>
      <w:r w:rsidRPr="006F0BD9">
        <w:rPr>
          <w:rFonts w:hint="cs"/>
          <w:b/>
          <w:bCs/>
          <w:sz w:val="28"/>
          <w:szCs w:val="28"/>
          <w:highlight w:val="yellow"/>
          <w:rtl/>
        </w:rPr>
        <w:t>8- پایگاه جاده ای سراهی رامشیرو امیدیه (غیرفعال)</w:t>
      </w:r>
      <w:r w:rsidR="00382CA6" w:rsidRPr="006F0BD9">
        <w:rPr>
          <w:rFonts w:hint="cs"/>
          <w:b/>
          <w:bCs/>
          <w:sz w:val="28"/>
          <w:szCs w:val="28"/>
          <w:highlight w:val="yellow"/>
          <w:rtl/>
        </w:rPr>
        <w:t xml:space="preserve"> کد 328</w:t>
      </w:r>
    </w:p>
    <w:p w14:paraId="3D7D1959" w14:textId="77777777" w:rsidR="00DB1311" w:rsidRPr="001E3794" w:rsidRDefault="00DB1311" w:rsidP="00DB1311">
      <w:pPr>
        <w:pStyle w:val="a6"/>
        <w:ind w:left="1440"/>
        <w:jc w:val="right"/>
        <w:rPr>
          <w:b/>
          <w:bCs/>
          <w:sz w:val="28"/>
          <w:szCs w:val="28"/>
          <w:rtl/>
        </w:rPr>
      </w:pPr>
    </w:p>
    <w:p w14:paraId="0342434D" w14:textId="77777777" w:rsidR="00DB1311" w:rsidRPr="001E3794" w:rsidRDefault="00DB1311" w:rsidP="00DB1311">
      <w:pPr>
        <w:pStyle w:val="a6"/>
        <w:ind w:left="1440"/>
        <w:jc w:val="right"/>
        <w:rPr>
          <w:b/>
          <w:bCs/>
          <w:sz w:val="28"/>
          <w:szCs w:val="28"/>
          <w:rtl/>
          <w:lang w:bidi="fa-IR"/>
        </w:rPr>
      </w:pPr>
      <w:r w:rsidRPr="001E3794">
        <w:rPr>
          <w:rFonts w:hint="cs"/>
          <w:b/>
          <w:bCs/>
          <w:sz w:val="28"/>
          <w:szCs w:val="28"/>
          <w:rtl/>
        </w:rPr>
        <w:t xml:space="preserve"> که  طبق شرح وظایف وزارت بهداشت</w:t>
      </w:r>
      <w:r w:rsidR="00382CA6">
        <w:rPr>
          <w:rFonts w:hint="cs"/>
          <w:b/>
          <w:bCs/>
          <w:sz w:val="28"/>
          <w:szCs w:val="28"/>
          <w:rtl/>
        </w:rPr>
        <w:t xml:space="preserve"> و درمان و آموزش پزشکی</w:t>
      </w:r>
      <w:r w:rsidRPr="001E3794">
        <w:rPr>
          <w:rFonts w:hint="cs"/>
          <w:b/>
          <w:bCs/>
          <w:sz w:val="28"/>
          <w:szCs w:val="28"/>
          <w:rtl/>
        </w:rPr>
        <w:t xml:space="preserve"> و</w:t>
      </w:r>
      <w:r w:rsidR="00382CA6">
        <w:rPr>
          <w:rFonts w:hint="cs"/>
          <w:b/>
          <w:bCs/>
          <w:sz w:val="28"/>
          <w:szCs w:val="28"/>
          <w:rtl/>
        </w:rPr>
        <w:t>سازمان اورژانس کشورو</w:t>
      </w:r>
      <w:r w:rsidRPr="001E3794">
        <w:rPr>
          <w:rFonts w:hint="cs"/>
          <w:b/>
          <w:bCs/>
          <w:sz w:val="28"/>
          <w:szCs w:val="28"/>
          <w:rtl/>
        </w:rPr>
        <w:t xml:space="preserve"> اسناد بالادستی و درحال خدمت رسانی به شهروندان می باشند</w:t>
      </w:r>
    </w:p>
    <w:p w14:paraId="201C9DE4" w14:textId="77777777" w:rsidR="00DB1311" w:rsidRPr="001E3794" w:rsidRDefault="00DB1311" w:rsidP="00DB1311">
      <w:pPr>
        <w:pStyle w:val="a6"/>
        <w:ind w:left="1440"/>
        <w:jc w:val="right"/>
        <w:rPr>
          <w:b/>
          <w:bCs/>
          <w:rtl/>
        </w:rPr>
      </w:pPr>
    </w:p>
    <w:p w14:paraId="04E20129" w14:textId="77777777" w:rsidR="00DB1311" w:rsidRPr="001E3794" w:rsidRDefault="00DB1311" w:rsidP="00DB1311">
      <w:pPr>
        <w:pStyle w:val="a6"/>
        <w:ind w:left="1440"/>
        <w:jc w:val="right"/>
        <w:rPr>
          <w:b/>
          <w:bCs/>
        </w:rPr>
      </w:pPr>
    </w:p>
    <w:p w14:paraId="6D533764" w14:textId="77777777" w:rsidR="00DB1311" w:rsidRPr="001E3794" w:rsidRDefault="00DB1311" w:rsidP="00DB1311">
      <w:pPr>
        <w:jc w:val="right"/>
        <w:rPr>
          <w:b/>
          <w:bCs/>
          <w:sz w:val="28"/>
          <w:szCs w:val="28"/>
          <w:rtl/>
        </w:rPr>
      </w:pPr>
    </w:p>
    <w:p w14:paraId="2C80EBB1" w14:textId="77777777" w:rsidR="00975ED8" w:rsidRPr="001E3794" w:rsidRDefault="00975ED8" w:rsidP="00975ED8">
      <w:pPr>
        <w:jc w:val="right"/>
        <w:rPr>
          <w:b/>
          <w:bCs/>
          <w:sz w:val="28"/>
          <w:szCs w:val="28"/>
        </w:rPr>
      </w:pPr>
      <w:r w:rsidRPr="001E3794">
        <w:rPr>
          <w:rFonts w:hint="cs"/>
          <w:b/>
          <w:bCs/>
          <w:sz w:val="28"/>
          <w:szCs w:val="28"/>
          <w:rtl/>
        </w:rPr>
        <w:t>مرکز بهداشت شهرستان دارای:</w:t>
      </w:r>
    </w:p>
    <w:p w14:paraId="68DEC296" w14:textId="77777777" w:rsidR="00975ED8" w:rsidRPr="001E3794" w:rsidRDefault="00975ED8" w:rsidP="00CF77D2">
      <w:pPr>
        <w:bidi/>
        <w:rPr>
          <w:b/>
          <w:bCs/>
          <w:sz w:val="28"/>
          <w:szCs w:val="28"/>
          <w:rtl/>
        </w:rPr>
      </w:pPr>
      <w:r w:rsidRPr="001E3794">
        <w:rPr>
          <w:b/>
          <w:bCs/>
          <w:sz w:val="28"/>
          <w:szCs w:val="28"/>
        </w:rPr>
        <w:t>1</w:t>
      </w:r>
      <w:r w:rsidRPr="001E3794">
        <w:rPr>
          <w:rFonts w:hint="cs"/>
          <w:b/>
          <w:bCs/>
          <w:sz w:val="28"/>
          <w:szCs w:val="28"/>
          <w:rtl/>
        </w:rPr>
        <w:t>-</w:t>
      </w:r>
      <w:r w:rsidR="00CF77D2" w:rsidRPr="001E3794">
        <w:rPr>
          <w:rFonts w:hint="cs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مرکز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خدمات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جامع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سلامت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روستائی تعداد</w:t>
      </w:r>
      <w:r w:rsidRPr="001E3794">
        <w:rPr>
          <w:rFonts w:hint="cs"/>
          <w:b/>
          <w:bCs/>
          <w:sz w:val="28"/>
          <w:szCs w:val="28"/>
          <w:rtl/>
        </w:rPr>
        <w:t xml:space="preserve"> </w:t>
      </w:r>
      <w:r w:rsidRPr="001E3794">
        <w:rPr>
          <w:b/>
          <w:bCs/>
          <w:sz w:val="28"/>
          <w:szCs w:val="28"/>
        </w:rPr>
        <w:t>3</w:t>
      </w:r>
    </w:p>
    <w:p w14:paraId="44DBD3CD" w14:textId="77777777" w:rsidR="00975ED8" w:rsidRPr="001E3794" w:rsidRDefault="00975ED8" w:rsidP="00CF77D2">
      <w:pPr>
        <w:bidi/>
        <w:rPr>
          <w:b/>
          <w:bCs/>
          <w:sz w:val="28"/>
          <w:szCs w:val="28"/>
          <w:rtl/>
        </w:rPr>
      </w:pPr>
      <w:r w:rsidRPr="001E3794">
        <w:rPr>
          <w:b/>
          <w:bCs/>
          <w:sz w:val="28"/>
          <w:szCs w:val="28"/>
        </w:rPr>
        <w:t>2</w:t>
      </w:r>
      <w:r w:rsidRPr="001E3794">
        <w:rPr>
          <w:rFonts w:hint="cs"/>
          <w:b/>
          <w:bCs/>
          <w:sz w:val="28"/>
          <w:szCs w:val="28"/>
          <w:rtl/>
        </w:rPr>
        <w:t>-</w:t>
      </w:r>
      <w:r w:rsidRPr="001E3794">
        <w:rPr>
          <w:rFonts w:cs="Arial" w:hint="cs"/>
          <w:b/>
          <w:bCs/>
          <w:sz w:val="28"/>
          <w:szCs w:val="28"/>
          <w:rtl/>
        </w:rPr>
        <w:t>مرکز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خدمات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جامع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سلامت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شهری تعداد</w:t>
      </w:r>
      <w:r w:rsidR="00CF77D2" w:rsidRPr="001E3794">
        <w:rPr>
          <w:rFonts w:hint="cs"/>
          <w:b/>
          <w:bCs/>
          <w:sz w:val="28"/>
          <w:szCs w:val="28"/>
          <w:rtl/>
        </w:rPr>
        <w:t xml:space="preserve"> </w:t>
      </w:r>
      <w:r w:rsidRPr="001E3794">
        <w:rPr>
          <w:b/>
          <w:bCs/>
          <w:sz w:val="28"/>
          <w:szCs w:val="28"/>
        </w:rPr>
        <w:t>7</w:t>
      </w:r>
    </w:p>
    <w:p w14:paraId="40593B1C" w14:textId="77777777" w:rsidR="00975ED8" w:rsidRPr="001E3794" w:rsidRDefault="00975ED8" w:rsidP="00CF77D2">
      <w:pPr>
        <w:bidi/>
        <w:rPr>
          <w:b/>
          <w:bCs/>
          <w:sz w:val="28"/>
          <w:szCs w:val="28"/>
          <w:rtl/>
        </w:rPr>
      </w:pPr>
      <w:r w:rsidRPr="001E3794">
        <w:rPr>
          <w:b/>
          <w:bCs/>
          <w:sz w:val="28"/>
          <w:szCs w:val="28"/>
        </w:rPr>
        <w:t>3</w:t>
      </w:r>
      <w:r w:rsidRPr="001E3794">
        <w:rPr>
          <w:rFonts w:hint="cs"/>
          <w:b/>
          <w:bCs/>
          <w:sz w:val="28"/>
          <w:szCs w:val="28"/>
          <w:rtl/>
        </w:rPr>
        <w:t>-</w:t>
      </w:r>
      <w:r w:rsidRPr="001E3794">
        <w:rPr>
          <w:rFonts w:cs="Arial" w:hint="cs"/>
          <w:b/>
          <w:bCs/>
          <w:sz w:val="28"/>
          <w:szCs w:val="28"/>
          <w:rtl/>
        </w:rPr>
        <w:t>مرکز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خدمات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جامع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سلامت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شهری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و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روستائی تعداد</w:t>
      </w:r>
      <w:r w:rsidRPr="001E3794">
        <w:rPr>
          <w:rFonts w:hint="cs"/>
          <w:b/>
          <w:bCs/>
          <w:sz w:val="28"/>
          <w:szCs w:val="28"/>
          <w:rtl/>
        </w:rPr>
        <w:t xml:space="preserve"> </w:t>
      </w:r>
      <w:r w:rsidRPr="001E3794">
        <w:rPr>
          <w:b/>
          <w:bCs/>
          <w:sz w:val="28"/>
          <w:szCs w:val="28"/>
        </w:rPr>
        <w:t>2</w:t>
      </w:r>
    </w:p>
    <w:p w14:paraId="3A3D80A2" w14:textId="77777777" w:rsidR="00975ED8" w:rsidRPr="001E3794" w:rsidRDefault="00975ED8" w:rsidP="00CF77D2">
      <w:pPr>
        <w:bidi/>
        <w:rPr>
          <w:b/>
          <w:bCs/>
          <w:sz w:val="28"/>
          <w:szCs w:val="28"/>
          <w:rtl/>
        </w:rPr>
      </w:pPr>
      <w:r w:rsidRPr="001E3794">
        <w:rPr>
          <w:b/>
          <w:bCs/>
          <w:sz w:val="28"/>
          <w:szCs w:val="28"/>
        </w:rPr>
        <w:t>4</w:t>
      </w:r>
      <w:r w:rsidRPr="001E3794">
        <w:rPr>
          <w:rFonts w:hint="cs"/>
          <w:b/>
          <w:bCs/>
          <w:sz w:val="28"/>
          <w:szCs w:val="28"/>
          <w:rtl/>
        </w:rPr>
        <w:t>-</w:t>
      </w:r>
      <w:r w:rsidRPr="001E3794">
        <w:rPr>
          <w:rFonts w:cs="Arial" w:hint="cs"/>
          <w:b/>
          <w:bCs/>
          <w:sz w:val="28"/>
          <w:szCs w:val="28"/>
          <w:rtl/>
        </w:rPr>
        <w:t>پایگاه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سلامت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شهری تعداد</w:t>
      </w:r>
      <w:r w:rsidRPr="001E3794">
        <w:rPr>
          <w:rFonts w:hint="cs"/>
          <w:b/>
          <w:bCs/>
          <w:sz w:val="28"/>
          <w:szCs w:val="28"/>
          <w:rtl/>
        </w:rPr>
        <w:t xml:space="preserve"> </w:t>
      </w:r>
      <w:r w:rsidRPr="001E3794">
        <w:rPr>
          <w:b/>
          <w:bCs/>
          <w:sz w:val="28"/>
          <w:szCs w:val="28"/>
        </w:rPr>
        <w:t>14</w:t>
      </w:r>
    </w:p>
    <w:p w14:paraId="647C8A0F" w14:textId="77777777" w:rsidR="00975ED8" w:rsidRPr="001E3794" w:rsidRDefault="00975ED8" w:rsidP="00CF77D2">
      <w:pPr>
        <w:bidi/>
        <w:rPr>
          <w:b/>
          <w:bCs/>
          <w:sz w:val="28"/>
          <w:szCs w:val="28"/>
          <w:rtl/>
        </w:rPr>
      </w:pPr>
      <w:r w:rsidRPr="001E3794">
        <w:rPr>
          <w:b/>
          <w:bCs/>
          <w:sz w:val="28"/>
          <w:szCs w:val="28"/>
        </w:rPr>
        <w:t>5</w:t>
      </w:r>
      <w:r w:rsidRPr="001E3794">
        <w:rPr>
          <w:rFonts w:hint="cs"/>
          <w:b/>
          <w:bCs/>
          <w:sz w:val="28"/>
          <w:szCs w:val="28"/>
          <w:rtl/>
        </w:rPr>
        <w:t>-</w:t>
      </w:r>
      <w:r w:rsidRPr="001E3794">
        <w:rPr>
          <w:rFonts w:cs="Arial" w:hint="cs"/>
          <w:b/>
          <w:bCs/>
          <w:sz w:val="28"/>
          <w:szCs w:val="28"/>
          <w:rtl/>
        </w:rPr>
        <w:t>پایگاه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سلامت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روستائی تعداد</w:t>
      </w:r>
      <w:r w:rsidR="00CF77D2" w:rsidRPr="001E3794">
        <w:rPr>
          <w:rFonts w:hint="cs"/>
          <w:b/>
          <w:bCs/>
          <w:sz w:val="28"/>
          <w:szCs w:val="28"/>
          <w:rtl/>
        </w:rPr>
        <w:t xml:space="preserve"> </w:t>
      </w:r>
      <w:r w:rsidRPr="001E3794">
        <w:rPr>
          <w:b/>
          <w:bCs/>
          <w:sz w:val="28"/>
          <w:szCs w:val="28"/>
        </w:rPr>
        <w:t>2</w:t>
      </w:r>
    </w:p>
    <w:p w14:paraId="18C95F08" w14:textId="77777777" w:rsidR="00975ED8" w:rsidRPr="001E3794" w:rsidRDefault="00975ED8" w:rsidP="00CF77D2">
      <w:pPr>
        <w:bidi/>
        <w:rPr>
          <w:b/>
          <w:bCs/>
          <w:sz w:val="28"/>
          <w:szCs w:val="28"/>
          <w:rtl/>
        </w:rPr>
      </w:pPr>
      <w:r w:rsidRPr="001E3794">
        <w:rPr>
          <w:b/>
          <w:bCs/>
          <w:sz w:val="28"/>
          <w:szCs w:val="28"/>
        </w:rPr>
        <w:t>6</w:t>
      </w:r>
      <w:r w:rsidRPr="001E3794">
        <w:rPr>
          <w:rFonts w:hint="cs"/>
          <w:b/>
          <w:bCs/>
          <w:sz w:val="28"/>
          <w:szCs w:val="28"/>
          <w:rtl/>
        </w:rPr>
        <w:t>-</w:t>
      </w:r>
      <w:r w:rsidRPr="001E3794">
        <w:rPr>
          <w:rFonts w:cs="Arial" w:hint="cs"/>
          <w:b/>
          <w:bCs/>
          <w:sz w:val="28"/>
          <w:szCs w:val="28"/>
          <w:rtl/>
        </w:rPr>
        <w:t>خانه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بهداشت تعداد</w:t>
      </w:r>
      <w:r w:rsidR="00CF77D2" w:rsidRPr="001E3794">
        <w:rPr>
          <w:rFonts w:hint="cs"/>
          <w:b/>
          <w:bCs/>
          <w:sz w:val="28"/>
          <w:szCs w:val="28"/>
          <w:rtl/>
        </w:rPr>
        <w:t xml:space="preserve"> </w:t>
      </w:r>
      <w:r w:rsidRPr="001E3794">
        <w:rPr>
          <w:b/>
          <w:bCs/>
          <w:sz w:val="28"/>
          <w:szCs w:val="28"/>
        </w:rPr>
        <w:t>11</w:t>
      </w:r>
    </w:p>
    <w:p w14:paraId="004F79DF" w14:textId="77777777" w:rsidR="00975ED8" w:rsidRPr="001E3794" w:rsidRDefault="00975ED8" w:rsidP="00CF77D2">
      <w:pPr>
        <w:bidi/>
        <w:rPr>
          <w:b/>
          <w:bCs/>
          <w:sz w:val="28"/>
          <w:szCs w:val="28"/>
          <w:rtl/>
        </w:rPr>
      </w:pPr>
      <w:r w:rsidRPr="001E3794">
        <w:rPr>
          <w:b/>
          <w:bCs/>
          <w:sz w:val="28"/>
          <w:szCs w:val="28"/>
        </w:rPr>
        <w:t>7</w:t>
      </w:r>
      <w:r w:rsidRPr="001E3794">
        <w:rPr>
          <w:rFonts w:hint="cs"/>
          <w:b/>
          <w:bCs/>
          <w:sz w:val="28"/>
          <w:szCs w:val="28"/>
          <w:rtl/>
        </w:rPr>
        <w:t>-</w:t>
      </w:r>
      <w:r w:rsidRPr="001E3794">
        <w:rPr>
          <w:rFonts w:cs="Arial" w:hint="cs"/>
          <w:b/>
          <w:bCs/>
          <w:sz w:val="28"/>
          <w:szCs w:val="28"/>
          <w:rtl/>
        </w:rPr>
        <w:t>پایگاه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مراقبت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مرزی تعداد</w:t>
      </w:r>
      <w:r w:rsidRPr="001E3794">
        <w:rPr>
          <w:b/>
          <w:bCs/>
          <w:sz w:val="28"/>
          <w:szCs w:val="28"/>
        </w:rPr>
        <w:tab/>
        <w:t>2</w:t>
      </w:r>
    </w:p>
    <w:p w14:paraId="040309D3" w14:textId="77777777" w:rsidR="00975ED8" w:rsidRDefault="00975ED8" w:rsidP="00CF77D2">
      <w:pPr>
        <w:bidi/>
        <w:rPr>
          <w:b/>
          <w:bCs/>
          <w:sz w:val="28"/>
          <w:szCs w:val="28"/>
          <w:rtl/>
        </w:rPr>
      </w:pPr>
      <w:r w:rsidRPr="001E3794">
        <w:rPr>
          <w:b/>
          <w:bCs/>
          <w:sz w:val="28"/>
          <w:szCs w:val="28"/>
        </w:rPr>
        <w:t>8</w:t>
      </w:r>
      <w:r w:rsidRPr="001E3794">
        <w:rPr>
          <w:rFonts w:hint="cs"/>
          <w:b/>
          <w:bCs/>
          <w:sz w:val="28"/>
          <w:szCs w:val="28"/>
          <w:rtl/>
        </w:rPr>
        <w:t>-</w:t>
      </w:r>
      <w:r w:rsidRPr="001E3794">
        <w:rPr>
          <w:rFonts w:cs="Arial" w:hint="cs"/>
          <w:b/>
          <w:bCs/>
          <w:sz w:val="28"/>
          <w:szCs w:val="28"/>
          <w:rtl/>
        </w:rPr>
        <w:t>مرکز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مشاوره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بیماریهای</w:t>
      </w:r>
      <w:r w:rsidRPr="001E3794">
        <w:rPr>
          <w:rFonts w:cs="Arial"/>
          <w:b/>
          <w:bCs/>
          <w:sz w:val="28"/>
          <w:szCs w:val="28"/>
          <w:rtl/>
        </w:rPr>
        <w:t xml:space="preserve"> </w:t>
      </w:r>
      <w:r w:rsidRPr="001E3794">
        <w:rPr>
          <w:rFonts w:cs="Arial" w:hint="cs"/>
          <w:b/>
          <w:bCs/>
          <w:sz w:val="28"/>
          <w:szCs w:val="28"/>
          <w:rtl/>
        </w:rPr>
        <w:t>رفتاری تعداد</w:t>
      </w:r>
      <w:r w:rsidR="006F0BD9">
        <w:rPr>
          <w:rFonts w:hint="cs"/>
          <w:b/>
          <w:bCs/>
          <w:sz w:val="28"/>
          <w:szCs w:val="28"/>
          <w:rtl/>
        </w:rPr>
        <w:t xml:space="preserve"> </w:t>
      </w:r>
      <w:r w:rsidRPr="001E3794">
        <w:rPr>
          <w:b/>
          <w:bCs/>
          <w:sz w:val="28"/>
          <w:szCs w:val="28"/>
        </w:rPr>
        <w:t>1</w:t>
      </w:r>
    </w:p>
    <w:p w14:paraId="039CA4C5" w14:textId="77777777" w:rsidR="006F0BD9" w:rsidRPr="006F0BD9" w:rsidRDefault="006F0BD9" w:rsidP="00ED67C7">
      <w:pPr>
        <w:pStyle w:val="a6"/>
        <w:numPr>
          <w:ilvl w:val="0"/>
          <w:numId w:val="11"/>
        </w:numPr>
        <w:bidi/>
        <w:rPr>
          <w:rFonts w:cs="B Zar"/>
          <w:b/>
          <w:bCs/>
          <w:sz w:val="28"/>
          <w:szCs w:val="28"/>
          <w:rtl/>
          <w:lang w:bidi="fa-IR"/>
        </w:rPr>
      </w:pPr>
      <w:r w:rsidRPr="006F0BD9">
        <w:rPr>
          <w:rFonts w:cs="B Zar" w:hint="cs"/>
          <w:b/>
          <w:bCs/>
          <w:sz w:val="28"/>
          <w:szCs w:val="28"/>
          <w:rtl/>
          <w:lang w:bidi="fa-IR"/>
        </w:rPr>
        <w:t>تعداد ماموریت های انجام گرفته توسط 7پایگاه فعال از 8 پایگاه شهرستان</w:t>
      </w:r>
      <w:r w:rsidRPr="006F0BD9">
        <w:rPr>
          <w:rFonts w:cs="Times New Roman" w:hint="cs"/>
          <w:b/>
          <w:bCs/>
          <w:sz w:val="28"/>
          <w:szCs w:val="28"/>
          <w:rtl/>
          <w:lang w:bidi="fa-IR"/>
        </w:rPr>
        <w:t xml:space="preserve"> از تاریخ 01/01/140</w:t>
      </w:r>
      <w:r w:rsidR="00ED67C7">
        <w:rPr>
          <w:rFonts w:cs="Times New Roman" w:hint="cs"/>
          <w:b/>
          <w:bCs/>
          <w:sz w:val="28"/>
          <w:szCs w:val="28"/>
          <w:rtl/>
          <w:lang w:bidi="fa-IR"/>
        </w:rPr>
        <w:t>3</w:t>
      </w:r>
      <w:r w:rsidRPr="006F0BD9">
        <w:rPr>
          <w:rFonts w:cs="Times New Roman" w:hint="cs"/>
          <w:b/>
          <w:bCs/>
          <w:sz w:val="28"/>
          <w:szCs w:val="28"/>
          <w:rtl/>
          <w:lang w:bidi="fa-IR"/>
        </w:rPr>
        <w:t xml:space="preserve"> الی 22/12/140</w:t>
      </w:r>
      <w:r w:rsidR="00ED67C7">
        <w:rPr>
          <w:rFonts w:cs="Times New Roman" w:hint="cs"/>
          <w:b/>
          <w:bCs/>
          <w:sz w:val="28"/>
          <w:szCs w:val="28"/>
          <w:rtl/>
          <w:lang w:bidi="fa-IR"/>
        </w:rPr>
        <w:t>3</w:t>
      </w:r>
      <w:r w:rsidRPr="006F0BD9">
        <w:rPr>
          <w:rFonts w:cs="Times New Roman" w:hint="cs"/>
          <w:b/>
          <w:bCs/>
          <w:sz w:val="28"/>
          <w:szCs w:val="28"/>
          <w:rtl/>
          <w:lang w:bidi="fa-IR"/>
        </w:rPr>
        <w:t xml:space="preserve"> بشرح ذیل می باشد</w:t>
      </w:r>
    </w:p>
    <w:tbl>
      <w:tblPr>
        <w:tblStyle w:val="a5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722"/>
        <w:gridCol w:w="5065"/>
        <w:gridCol w:w="2807"/>
      </w:tblGrid>
      <w:tr w:rsidR="006F0BD9" w14:paraId="179176AB" w14:textId="77777777" w:rsidTr="00926F64"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9D57F" w14:textId="77777777" w:rsidR="006F0BD9" w:rsidRDefault="006F0BD9" w:rsidP="00926F6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303815" w14:textId="77777777" w:rsidR="006F0BD9" w:rsidRDefault="006F0BD9" w:rsidP="00926F6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نام و کد پایگاه</w:t>
            </w:r>
          </w:p>
        </w:tc>
        <w:tc>
          <w:tcPr>
            <w:tcW w:w="3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E43350" w14:textId="77777777" w:rsidR="006F0BD9" w:rsidRPr="006E4D92" w:rsidRDefault="006F0BD9" w:rsidP="00926F6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6E4D92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تعداد ماموریت</w:t>
            </w:r>
          </w:p>
        </w:tc>
      </w:tr>
      <w:tr w:rsidR="006F0BD9" w14:paraId="03761CD9" w14:textId="77777777" w:rsidTr="00926F64">
        <w:tc>
          <w:tcPr>
            <w:tcW w:w="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823DE3" w14:textId="77777777" w:rsidR="006F0BD9" w:rsidRDefault="006F0BD9" w:rsidP="00926F6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5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CF70C" w14:textId="77777777" w:rsidR="006F0BD9" w:rsidRDefault="006F0BD9" w:rsidP="00926F6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پایگاه مرکزی ماهشهر کد 325</w:t>
            </w:r>
          </w:p>
        </w:tc>
        <w:tc>
          <w:tcPr>
            <w:tcW w:w="3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EE4912" w14:textId="77777777" w:rsidR="006F0BD9" w:rsidRPr="006E4D92" w:rsidRDefault="00A6696C" w:rsidP="00926F6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1935</w:t>
            </w:r>
          </w:p>
        </w:tc>
      </w:tr>
      <w:tr w:rsidR="006F0BD9" w14:paraId="5F773D6B" w14:textId="77777777" w:rsidTr="00926F64"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D541F" w14:textId="77777777" w:rsidR="006F0BD9" w:rsidRDefault="006F0BD9" w:rsidP="00926F6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5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D1184D" w14:textId="77777777" w:rsidR="006F0BD9" w:rsidRDefault="006F0BD9" w:rsidP="00926F6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پایگاه شهری بندر امام خمینی </w:t>
            </w:r>
            <w:r w:rsidRPr="00701CE9">
              <w:rPr>
                <w:rFonts w:cs="B Zar" w:hint="cs"/>
                <w:b/>
                <w:bCs/>
                <w:rtl/>
                <w:lang w:bidi="fa-IR"/>
              </w:rPr>
              <w:t>(ره)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کد 326</w:t>
            </w:r>
          </w:p>
        </w:tc>
        <w:tc>
          <w:tcPr>
            <w:tcW w:w="3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9E4984" w14:textId="77777777" w:rsidR="006F0BD9" w:rsidRPr="006E4D92" w:rsidRDefault="00A6696C" w:rsidP="00926F6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1744</w:t>
            </w:r>
          </w:p>
        </w:tc>
      </w:tr>
      <w:tr w:rsidR="006F0BD9" w14:paraId="1D210912" w14:textId="77777777" w:rsidTr="00926F64">
        <w:tc>
          <w:tcPr>
            <w:tcW w:w="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7C246F" w14:textId="77777777" w:rsidR="006F0BD9" w:rsidRDefault="006F0BD9" w:rsidP="00926F6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5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EAC1D" w14:textId="77777777" w:rsidR="006F0BD9" w:rsidRDefault="006F0BD9" w:rsidP="00926F6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پایگاه شهری جاده ای شهرک طالقانی کد 336</w:t>
            </w:r>
          </w:p>
        </w:tc>
        <w:tc>
          <w:tcPr>
            <w:tcW w:w="3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6D9CB2" w14:textId="77777777" w:rsidR="006F0BD9" w:rsidRPr="006E4D92" w:rsidRDefault="00A6696C" w:rsidP="00926F6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1272</w:t>
            </w:r>
          </w:p>
        </w:tc>
      </w:tr>
      <w:tr w:rsidR="006F0BD9" w14:paraId="1AEF35F6" w14:textId="77777777" w:rsidTr="00926F64">
        <w:tc>
          <w:tcPr>
            <w:tcW w:w="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65B80E" w14:textId="77777777" w:rsidR="006F0BD9" w:rsidRDefault="006F0BD9" w:rsidP="00926F6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5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52B3A0" w14:textId="77777777" w:rsidR="006F0BD9" w:rsidRDefault="006F0BD9" w:rsidP="00926F6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پایگاه شهری شماره 2 ناحیه صنعتی کد 340</w:t>
            </w:r>
          </w:p>
        </w:tc>
        <w:tc>
          <w:tcPr>
            <w:tcW w:w="3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C1BFFD" w14:textId="77777777" w:rsidR="006F0BD9" w:rsidRPr="006E4D92" w:rsidRDefault="00A6696C" w:rsidP="00926F6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1226</w:t>
            </w:r>
          </w:p>
        </w:tc>
      </w:tr>
      <w:tr w:rsidR="006F0BD9" w14:paraId="4FB4F95A" w14:textId="77777777" w:rsidTr="00926F64">
        <w:tc>
          <w:tcPr>
            <w:tcW w:w="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F5EB2B" w14:textId="77777777" w:rsidR="006F0BD9" w:rsidRDefault="006F0BD9" w:rsidP="00926F6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5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4BB16E" w14:textId="77777777" w:rsidR="006F0BD9" w:rsidRDefault="006F0BD9" w:rsidP="00926F6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پایگاه شهری روستایی شهرچمران کد 329</w:t>
            </w:r>
          </w:p>
        </w:tc>
        <w:tc>
          <w:tcPr>
            <w:tcW w:w="3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E29683" w14:textId="77777777" w:rsidR="006F0BD9" w:rsidRPr="006E4D92" w:rsidRDefault="00A6696C" w:rsidP="00926F6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622</w:t>
            </w:r>
          </w:p>
        </w:tc>
      </w:tr>
      <w:tr w:rsidR="006F0BD9" w14:paraId="318E5C22" w14:textId="77777777" w:rsidTr="00926F64">
        <w:tc>
          <w:tcPr>
            <w:tcW w:w="511" w:type="dxa"/>
            <w:tcBorders>
              <w:left w:val="single" w:sz="18" w:space="0" w:color="auto"/>
              <w:right w:val="single" w:sz="18" w:space="0" w:color="auto"/>
            </w:tcBorders>
          </w:tcPr>
          <w:p w14:paraId="6CCEE2C2" w14:textId="77777777" w:rsidR="006F0BD9" w:rsidRDefault="006F0BD9" w:rsidP="00926F6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586" w:type="dxa"/>
            <w:tcBorders>
              <w:left w:val="single" w:sz="18" w:space="0" w:color="auto"/>
              <w:right w:val="single" w:sz="18" w:space="0" w:color="auto"/>
            </w:tcBorders>
          </w:tcPr>
          <w:p w14:paraId="57DE3059" w14:textId="77777777" w:rsidR="006F0BD9" w:rsidRDefault="006F0BD9" w:rsidP="00926F6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پایگاه جاده ای آزاد راه خلیج فارس کد327</w:t>
            </w:r>
          </w:p>
        </w:tc>
        <w:tc>
          <w:tcPr>
            <w:tcW w:w="3049" w:type="dxa"/>
            <w:tcBorders>
              <w:left w:val="single" w:sz="18" w:space="0" w:color="auto"/>
              <w:right w:val="single" w:sz="18" w:space="0" w:color="auto"/>
            </w:tcBorders>
          </w:tcPr>
          <w:p w14:paraId="01F1BA8D" w14:textId="77777777" w:rsidR="006F0BD9" w:rsidRPr="006E4D92" w:rsidRDefault="00A6696C" w:rsidP="00926F6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465</w:t>
            </w:r>
          </w:p>
        </w:tc>
      </w:tr>
      <w:tr w:rsidR="006F0BD9" w14:paraId="70A2893D" w14:textId="77777777" w:rsidTr="00926F64">
        <w:tc>
          <w:tcPr>
            <w:tcW w:w="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7164F0" w14:textId="77777777" w:rsidR="006F0BD9" w:rsidRDefault="006F0BD9" w:rsidP="00926F6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5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3A1AD6" w14:textId="77777777" w:rsidR="006F0BD9" w:rsidRDefault="006F0BD9" w:rsidP="00926F6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پایگاه جاده ای رحیم آباد کد 334</w:t>
            </w:r>
          </w:p>
        </w:tc>
        <w:tc>
          <w:tcPr>
            <w:tcW w:w="3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2460CE" w14:textId="77777777" w:rsidR="006F0BD9" w:rsidRPr="006E4D92" w:rsidRDefault="00A6696C" w:rsidP="00926F6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292</w:t>
            </w:r>
          </w:p>
        </w:tc>
      </w:tr>
      <w:tr w:rsidR="006F0BD9" w14:paraId="4F3340EC" w14:textId="77777777" w:rsidTr="00926F64">
        <w:tc>
          <w:tcPr>
            <w:tcW w:w="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77D12A" w14:textId="77777777" w:rsidR="006F0BD9" w:rsidRDefault="006F0BD9" w:rsidP="00926F6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5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9FF03A" w14:textId="77777777" w:rsidR="006F0BD9" w:rsidRDefault="006F0BD9" w:rsidP="00926F6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پایگاه جاده ای سه راهی رامشیر امیدیه کد 328</w:t>
            </w:r>
          </w:p>
        </w:tc>
        <w:tc>
          <w:tcPr>
            <w:tcW w:w="3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CFD535" w14:textId="77777777" w:rsidR="006F0BD9" w:rsidRPr="006E4D92" w:rsidRDefault="006F0BD9" w:rsidP="00926F64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6E4D92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غیرفعال </w:t>
            </w:r>
            <w:r w:rsidRPr="006E4D9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(بدلیل نداشتن نیرو و آمبولانس)</w:t>
            </w:r>
          </w:p>
        </w:tc>
      </w:tr>
      <w:tr w:rsidR="006F0BD9" w14:paraId="6185B6D1" w14:textId="77777777" w:rsidTr="00926F64"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4E826F" w14:textId="77777777" w:rsidR="006F0BD9" w:rsidRPr="00853101" w:rsidRDefault="006F0BD9" w:rsidP="00926F64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5310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جمع کل </w:t>
            </w:r>
          </w:p>
        </w:tc>
        <w:tc>
          <w:tcPr>
            <w:tcW w:w="5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EE152" w14:textId="77777777" w:rsidR="006F0BD9" w:rsidRDefault="006F0BD9" w:rsidP="00926F64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6F083" w14:textId="77777777" w:rsidR="006F0BD9" w:rsidRPr="006E4D92" w:rsidRDefault="006F0BD9" w:rsidP="00A6696C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6E4D92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="00A6696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576</w:t>
            </w:r>
          </w:p>
        </w:tc>
      </w:tr>
    </w:tbl>
    <w:p w14:paraId="61C358F9" w14:textId="77777777" w:rsidR="00403A32" w:rsidRDefault="00403A32" w:rsidP="006F0BD9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p w14:paraId="1E393BA0" w14:textId="77777777" w:rsidR="00A6696C" w:rsidRDefault="00A6696C" w:rsidP="00A6696C">
      <w:pPr>
        <w:bidi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  <w:rtl/>
        </w:rPr>
        <w:drawing>
          <wp:inline distT="0" distB="0" distL="0" distR="0" wp14:anchorId="001CDBBF" wp14:editId="6E26D5DF">
            <wp:extent cx="5943600" cy="8044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50429-WA00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12392" w14:textId="77777777" w:rsidR="00403A32" w:rsidRDefault="006F0BD9" w:rsidP="006F0BD9">
      <w:pPr>
        <w:bidi/>
        <w:ind w:left="720" w:hanging="68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مهدی مسعودیان</w:t>
      </w:r>
    </w:p>
    <w:p w14:paraId="6AAE6596" w14:textId="77777777" w:rsidR="006F0BD9" w:rsidRDefault="006F0BD9" w:rsidP="006F0BD9">
      <w:pPr>
        <w:bidi/>
        <w:ind w:left="720" w:hanging="68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مسئول مرکزمدیریت حوادث و اورژانس پیش بیمارستانی شهرستان بندرماهشهر</w:t>
      </w:r>
    </w:p>
    <w:p w14:paraId="3F7C2B9F" w14:textId="77777777" w:rsidR="00961285" w:rsidRPr="00D46023" w:rsidRDefault="00961285" w:rsidP="00961285">
      <w:pPr>
        <w:pStyle w:val="a6"/>
        <w:bidi/>
        <w:rPr>
          <w:b/>
          <w:bCs/>
          <w:sz w:val="28"/>
          <w:szCs w:val="28"/>
          <w:rtl/>
        </w:rPr>
      </w:pPr>
    </w:p>
    <w:p w14:paraId="19A23D78" w14:textId="77777777" w:rsidR="001E3794" w:rsidRPr="001E3794" w:rsidRDefault="001E3794" w:rsidP="006F0BD9">
      <w:pPr>
        <w:rPr>
          <w:b/>
          <w:bCs/>
        </w:rPr>
      </w:pPr>
    </w:p>
    <w:sectPr w:rsidR="001E3794" w:rsidRPr="001E3794" w:rsidSect="00CF4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D14F7" w14:textId="77777777" w:rsidR="00CD4615" w:rsidRDefault="00CD4615" w:rsidP="00CF466B">
      <w:pPr>
        <w:spacing w:after="0" w:line="240" w:lineRule="auto"/>
      </w:pPr>
      <w:r>
        <w:separator/>
      </w:r>
    </w:p>
  </w:endnote>
  <w:endnote w:type="continuationSeparator" w:id="0">
    <w:p w14:paraId="6166C66A" w14:textId="77777777" w:rsidR="00CD4615" w:rsidRDefault="00CD4615" w:rsidP="00CF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41EA" w14:textId="77777777" w:rsidR="00F01D2E" w:rsidRDefault="00F01D2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0068713"/>
      <w:docPartObj>
        <w:docPartGallery w:val="Page Numbers (Bottom of Page)"/>
        <w:docPartUnique/>
      </w:docPartObj>
    </w:sdtPr>
    <w:sdtEndPr/>
    <w:sdtContent>
      <w:p w14:paraId="64068BDE" w14:textId="77777777" w:rsidR="00F01D2E" w:rsidRDefault="00F01D2E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43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A30A26E" w14:textId="77777777" w:rsidR="00F01D2E" w:rsidRDefault="00F01D2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9B31A" w14:textId="77777777" w:rsidR="00F01D2E" w:rsidRDefault="00F01D2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CEC45" w14:textId="77777777" w:rsidR="00CD4615" w:rsidRDefault="00CD4615" w:rsidP="00CF466B">
      <w:pPr>
        <w:spacing w:after="0" w:line="240" w:lineRule="auto"/>
      </w:pPr>
      <w:r>
        <w:separator/>
      </w:r>
    </w:p>
  </w:footnote>
  <w:footnote w:type="continuationSeparator" w:id="0">
    <w:p w14:paraId="255B6F18" w14:textId="77777777" w:rsidR="00CD4615" w:rsidRDefault="00CD4615" w:rsidP="00CF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76DAE" w14:textId="77777777" w:rsidR="00F01D2E" w:rsidRDefault="000B4E0F">
    <w:pPr>
      <w:pStyle w:val="ae"/>
    </w:pPr>
    <w:r>
      <w:rPr>
        <w:noProof/>
      </w:rPr>
    </w:r>
    <w:r w:rsidR="000B4E0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497657" o:spid="_x0000_s1030" type="#_x0000_t136" style="position:absolute;margin-left:0;margin-top:0;width:619.25pt;height:40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رکزمدیریت حوادث و اورژانس پیش بیمارستانی 115شهرستان بندرماهشه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7B3BF" w14:textId="77777777" w:rsidR="00F01D2E" w:rsidRDefault="000B4E0F">
    <w:pPr>
      <w:pStyle w:val="ae"/>
    </w:pPr>
    <w:r>
      <w:rPr>
        <w:noProof/>
      </w:rPr>
    </w:r>
    <w:r w:rsidR="000B4E0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497658" o:spid="_x0000_s1031" type="#_x0000_t136" style="position:absolute;margin-left:0;margin-top:0;width:619.25pt;height:40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رکزمدیریت حوادث و اورژانس پیش بیمارستانی 115شهرستان بندرماهشه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C9CD" w14:textId="77777777" w:rsidR="00F01D2E" w:rsidRDefault="000B4E0F">
    <w:pPr>
      <w:pStyle w:val="ae"/>
    </w:pPr>
    <w:r>
      <w:rPr>
        <w:noProof/>
      </w:rPr>
    </w:r>
    <w:r w:rsidR="000B4E0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497656" o:spid="_x0000_s1029" type="#_x0000_t136" style="position:absolute;margin-left:0;margin-top:0;width:619.25pt;height:40.3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رکزمدیریت حوادث و اورژانس پیش بیمارستانی 115شهرستان بندرماهشه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6588"/>
    <w:multiLevelType w:val="hybridMultilevel"/>
    <w:tmpl w:val="AC72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63FB"/>
    <w:multiLevelType w:val="hybridMultilevel"/>
    <w:tmpl w:val="B34C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0879"/>
    <w:multiLevelType w:val="hybridMultilevel"/>
    <w:tmpl w:val="722C6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2535"/>
    <w:multiLevelType w:val="hybridMultilevel"/>
    <w:tmpl w:val="50CC1D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F5842"/>
    <w:multiLevelType w:val="hybridMultilevel"/>
    <w:tmpl w:val="491E5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00444"/>
    <w:multiLevelType w:val="hybridMultilevel"/>
    <w:tmpl w:val="2604D90A"/>
    <w:lvl w:ilvl="0" w:tplc="9954BB3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E14F2E"/>
    <w:multiLevelType w:val="hybridMultilevel"/>
    <w:tmpl w:val="FAD452E4"/>
    <w:lvl w:ilvl="0" w:tplc="FB2EBC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ED7FD5"/>
    <w:multiLevelType w:val="hybridMultilevel"/>
    <w:tmpl w:val="DA0A7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EA0199"/>
    <w:multiLevelType w:val="hybridMultilevel"/>
    <w:tmpl w:val="EE3026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7843285"/>
    <w:multiLevelType w:val="hybridMultilevel"/>
    <w:tmpl w:val="DCFC316C"/>
    <w:lvl w:ilvl="0" w:tplc="94424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D6D99"/>
    <w:multiLevelType w:val="hybridMultilevel"/>
    <w:tmpl w:val="0344B7E4"/>
    <w:lvl w:ilvl="0" w:tplc="5AD40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3770F"/>
    <w:multiLevelType w:val="hybridMultilevel"/>
    <w:tmpl w:val="E83E1674"/>
    <w:lvl w:ilvl="0" w:tplc="D724F6E2">
      <w:start w:val="1"/>
      <w:numFmt w:val="decimal"/>
      <w:lvlText w:val="%1)"/>
      <w:lvlJc w:val="left"/>
      <w:pPr>
        <w:ind w:left="10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num w:numId="1" w16cid:durableId="1609656333">
    <w:abstractNumId w:val="1"/>
  </w:num>
  <w:num w:numId="2" w16cid:durableId="628628137">
    <w:abstractNumId w:val="0"/>
  </w:num>
  <w:num w:numId="3" w16cid:durableId="44718866">
    <w:abstractNumId w:val="8"/>
  </w:num>
  <w:num w:numId="4" w16cid:durableId="651712436">
    <w:abstractNumId w:val="3"/>
  </w:num>
  <w:num w:numId="5" w16cid:durableId="1022821309">
    <w:abstractNumId w:val="7"/>
  </w:num>
  <w:num w:numId="6" w16cid:durableId="421802393">
    <w:abstractNumId w:val="2"/>
  </w:num>
  <w:num w:numId="7" w16cid:durableId="677460490">
    <w:abstractNumId w:val="4"/>
  </w:num>
  <w:num w:numId="8" w16cid:durableId="796215242">
    <w:abstractNumId w:val="10"/>
  </w:num>
  <w:num w:numId="9" w16cid:durableId="1413896383">
    <w:abstractNumId w:val="6"/>
  </w:num>
  <w:num w:numId="10" w16cid:durableId="486635280">
    <w:abstractNumId w:val="5"/>
  </w:num>
  <w:num w:numId="11" w16cid:durableId="166218119">
    <w:abstractNumId w:val="9"/>
  </w:num>
  <w:num w:numId="12" w16cid:durableId="13496022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6B"/>
    <w:rsid w:val="000B4E0F"/>
    <w:rsid w:val="000C47CF"/>
    <w:rsid w:val="001111A4"/>
    <w:rsid w:val="00112F2C"/>
    <w:rsid w:val="00174649"/>
    <w:rsid w:val="001E3794"/>
    <w:rsid w:val="00217DBC"/>
    <w:rsid w:val="00220628"/>
    <w:rsid w:val="002561D1"/>
    <w:rsid w:val="002C3576"/>
    <w:rsid w:val="002D57C1"/>
    <w:rsid w:val="00382CA6"/>
    <w:rsid w:val="003C3A6A"/>
    <w:rsid w:val="003D7F0E"/>
    <w:rsid w:val="00403A32"/>
    <w:rsid w:val="00442EBC"/>
    <w:rsid w:val="004E0594"/>
    <w:rsid w:val="005A3E57"/>
    <w:rsid w:val="005C3A20"/>
    <w:rsid w:val="006641B6"/>
    <w:rsid w:val="006A57B2"/>
    <w:rsid w:val="006A6BC2"/>
    <w:rsid w:val="006C2D83"/>
    <w:rsid w:val="006C440D"/>
    <w:rsid w:val="006F0BD9"/>
    <w:rsid w:val="006F700C"/>
    <w:rsid w:val="007C6E3C"/>
    <w:rsid w:val="007F1B38"/>
    <w:rsid w:val="00857EFE"/>
    <w:rsid w:val="00942382"/>
    <w:rsid w:val="00942443"/>
    <w:rsid w:val="00961285"/>
    <w:rsid w:val="00975ED8"/>
    <w:rsid w:val="00A0139F"/>
    <w:rsid w:val="00A6696C"/>
    <w:rsid w:val="00AA0DE6"/>
    <w:rsid w:val="00AC2254"/>
    <w:rsid w:val="00B41571"/>
    <w:rsid w:val="00C66FBB"/>
    <w:rsid w:val="00C800EE"/>
    <w:rsid w:val="00CD4615"/>
    <w:rsid w:val="00CF466B"/>
    <w:rsid w:val="00CF77D2"/>
    <w:rsid w:val="00D46023"/>
    <w:rsid w:val="00DB1311"/>
    <w:rsid w:val="00E47950"/>
    <w:rsid w:val="00E9643F"/>
    <w:rsid w:val="00EC4885"/>
    <w:rsid w:val="00ED0924"/>
    <w:rsid w:val="00ED67C7"/>
    <w:rsid w:val="00F01D2E"/>
    <w:rsid w:val="00F0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/"/>
  <w:listSeparator w:val="؛"/>
  <w14:docId w14:val="6B606997"/>
  <w15:chartTrackingRefBased/>
  <w15:docId w15:val="{C996C1E3-2A70-48AA-B3C0-AAA9E67B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66B"/>
  </w:style>
  <w:style w:type="paragraph" w:styleId="a0">
    <w:name w:val="heading 1"/>
    <w:basedOn w:val="a"/>
    <w:next w:val="a"/>
    <w:link w:val="a1"/>
    <w:uiPriority w:val="9"/>
    <w:qFormat/>
    <w:rsid w:val="00CF46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6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46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6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46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CF46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عنوان 2 نویسه"/>
    <w:basedOn w:val="a2"/>
    <w:link w:val="2"/>
    <w:uiPriority w:val="9"/>
    <w:rsid w:val="00CF46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عنوان 3 نویسه"/>
    <w:basedOn w:val="a2"/>
    <w:link w:val="3"/>
    <w:uiPriority w:val="9"/>
    <w:rsid w:val="00CF46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عنوان 4 نویسه"/>
    <w:basedOn w:val="a2"/>
    <w:link w:val="4"/>
    <w:uiPriority w:val="9"/>
    <w:rsid w:val="00CF46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سرصفحه 5 نویسه"/>
    <w:basedOn w:val="a2"/>
    <w:link w:val="5"/>
    <w:uiPriority w:val="9"/>
    <w:rsid w:val="00CF466B"/>
    <w:rPr>
      <w:rFonts w:asciiTheme="majorHAnsi" w:eastAsiaTheme="majorEastAsia" w:hAnsiTheme="majorHAnsi" w:cstheme="majorBidi"/>
      <w:color w:val="2E74B5" w:themeColor="accent1" w:themeShade="BF"/>
    </w:rPr>
  </w:style>
  <w:style w:type="table" w:styleId="a5">
    <w:name w:val="Table Grid"/>
    <w:basedOn w:val="a3"/>
    <w:rsid w:val="00C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466B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CF466B"/>
    <w:pPr>
      <w:spacing w:line="240" w:lineRule="auto"/>
    </w:pPr>
    <w:rPr>
      <w:sz w:val="20"/>
      <w:szCs w:val="20"/>
    </w:rPr>
  </w:style>
  <w:style w:type="character" w:customStyle="1" w:styleId="a8">
    <w:name w:val="متن نظر نویسه"/>
    <w:basedOn w:val="a2"/>
    <w:link w:val="a7"/>
    <w:uiPriority w:val="99"/>
    <w:semiHidden/>
    <w:rsid w:val="00CF466B"/>
    <w:rPr>
      <w:sz w:val="20"/>
      <w:szCs w:val="20"/>
    </w:rPr>
  </w:style>
  <w:style w:type="character" w:customStyle="1" w:styleId="a9">
    <w:name w:val="موضوع توضیح نویسه"/>
    <w:basedOn w:val="a8"/>
    <w:link w:val="aa"/>
    <w:uiPriority w:val="99"/>
    <w:semiHidden/>
    <w:rsid w:val="00CF466B"/>
    <w:rPr>
      <w:b/>
      <w:bCs/>
      <w:sz w:val="20"/>
      <w:szCs w:val="20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CF466B"/>
    <w:rPr>
      <w:b/>
      <w:bCs/>
    </w:rPr>
  </w:style>
  <w:style w:type="character" w:customStyle="1" w:styleId="ab">
    <w:name w:val="متن بادکنک نویسه"/>
    <w:basedOn w:val="a2"/>
    <w:link w:val="ac"/>
    <w:uiPriority w:val="99"/>
    <w:semiHidden/>
    <w:rsid w:val="00CF466B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CF46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CF466B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CF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سرصفحه نویسه"/>
    <w:basedOn w:val="a2"/>
    <w:link w:val="ae"/>
    <w:uiPriority w:val="99"/>
    <w:rsid w:val="00CF466B"/>
  </w:style>
  <w:style w:type="paragraph" w:styleId="af0">
    <w:name w:val="footer"/>
    <w:basedOn w:val="a"/>
    <w:link w:val="af1"/>
    <w:uiPriority w:val="99"/>
    <w:unhideWhenUsed/>
    <w:rsid w:val="00CF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پانویس نویسه"/>
    <w:basedOn w:val="a2"/>
    <w:link w:val="af0"/>
    <w:uiPriority w:val="99"/>
    <w:rsid w:val="00CF466B"/>
  </w:style>
  <w:style w:type="paragraph" w:customStyle="1" w:styleId="Style1">
    <w:name w:val="Style1"/>
    <w:basedOn w:val="ae"/>
    <w:link w:val="Style1Char"/>
    <w:qFormat/>
    <w:rsid w:val="00403A32"/>
    <w:pPr>
      <w:tabs>
        <w:tab w:val="clear" w:pos="4513"/>
        <w:tab w:val="clear" w:pos="9026"/>
        <w:tab w:val="center" w:pos="4680"/>
        <w:tab w:val="right" w:pos="9360"/>
      </w:tabs>
      <w:jc w:val="both"/>
    </w:pPr>
    <w:rPr>
      <w:rFonts w:ascii="Calibri" w:eastAsia="Calibri" w:hAnsi="Calibri" w:cs="Times New Roman"/>
      <w:noProof/>
      <w:sz w:val="20"/>
      <w:szCs w:val="20"/>
      <w:lang w:bidi="fa-IR"/>
    </w:rPr>
  </w:style>
  <w:style w:type="character" w:customStyle="1" w:styleId="Style1Char">
    <w:name w:val="Style1 Char"/>
    <w:link w:val="Style1"/>
    <w:rsid w:val="00403A32"/>
    <w:rPr>
      <w:rFonts w:ascii="Calibri" w:eastAsia="Calibri" w:hAnsi="Calibri" w:cs="Times New Roman"/>
      <w:noProof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hameddavardan115@gmail.com</cp:lastModifiedBy>
  <cp:revision>2</cp:revision>
  <cp:lastPrinted>2024-10-28T12:08:00Z</cp:lastPrinted>
  <dcterms:created xsi:type="dcterms:W3CDTF">2025-04-30T05:11:00Z</dcterms:created>
  <dcterms:modified xsi:type="dcterms:W3CDTF">2025-04-30T05:11:00Z</dcterms:modified>
</cp:coreProperties>
</file>